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174" w:rsidRPr="00EC4E9E" w:rsidRDefault="00C74174" w:rsidP="00C74174">
      <w:pPr>
        <w:pStyle w:val="Heading1"/>
        <w:spacing w:before="63"/>
        <w:rPr>
          <w:rFonts w:ascii="Arial" w:hAnsi="Arial" w:cs="Arial"/>
        </w:rPr>
      </w:pPr>
      <w:r w:rsidRPr="00EC4E9E">
        <w:rPr>
          <w:rFonts w:ascii="Arial" w:hAnsi="Arial" w:cs="Arial"/>
        </w:rPr>
        <w:t xml:space="preserve">RESOLUTION NO. </w:t>
      </w:r>
      <w:r w:rsidR="00C61A53">
        <w:rPr>
          <w:rFonts w:ascii="Arial" w:hAnsi="Arial" w:cs="Arial"/>
        </w:rPr>
        <w:t xml:space="preserve">28 </w:t>
      </w:r>
      <w:r w:rsidRPr="00EC4E9E">
        <w:rPr>
          <w:rFonts w:ascii="Arial" w:hAnsi="Arial" w:cs="Arial"/>
        </w:rPr>
        <w:t>OF 2024</w:t>
      </w:r>
    </w:p>
    <w:p w:rsidR="00C74174" w:rsidRPr="00EC4E9E" w:rsidRDefault="00C74174" w:rsidP="00C74174">
      <w:pPr>
        <w:pStyle w:val="BodyText"/>
        <w:spacing w:before="9"/>
        <w:rPr>
          <w:rFonts w:ascii="Arial" w:hAnsi="Arial" w:cs="Arial"/>
          <w:b/>
        </w:rPr>
      </w:pPr>
    </w:p>
    <w:p w:rsidR="00D776C1" w:rsidRPr="00EC4E9E" w:rsidRDefault="00D776C1">
      <w:pPr>
        <w:pStyle w:val="BodyText"/>
        <w:rPr>
          <w:rFonts w:ascii="Arial" w:hAnsi="Arial" w:cs="Arial"/>
          <w:b/>
        </w:rPr>
      </w:pPr>
    </w:p>
    <w:p w:rsidR="00D776C1" w:rsidRPr="00EC4E9E" w:rsidRDefault="00D776C1">
      <w:pPr>
        <w:pStyle w:val="BodyText"/>
        <w:spacing w:before="42"/>
        <w:rPr>
          <w:rFonts w:ascii="Arial" w:hAnsi="Arial" w:cs="Arial"/>
          <w:b/>
        </w:rPr>
      </w:pPr>
    </w:p>
    <w:p w:rsidR="00D776C1" w:rsidRPr="00EC4E9E" w:rsidRDefault="00C74174" w:rsidP="00C74174">
      <w:pPr>
        <w:pStyle w:val="Heading1"/>
        <w:ind w:left="720" w:right="720"/>
        <w:rPr>
          <w:rFonts w:ascii="Arial" w:hAnsi="Arial" w:cs="Arial"/>
          <w:b w:val="0"/>
        </w:rPr>
      </w:pPr>
      <w:r w:rsidRPr="00EC4E9E">
        <w:rPr>
          <w:rFonts w:ascii="Arial" w:hAnsi="Arial" w:cs="Arial"/>
          <w:b w:val="0"/>
        </w:rPr>
        <w:t xml:space="preserve">A RESOLUTION </w:t>
      </w:r>
      <w:r w:rsidR="008A38D3">
        <w:rPr>
          <w:rFonts w:ascii="Arial" w:hAnsi="Arial" w:cs="Arial"/>
          <w:b w:val="0"/>
        </w:rPr>
        <w:t>OF SUPPORT FOR THE</w:t>
      </w:r>
      <w:r w:rsidRPr="00EC4E9E">
        <w:rPr>
          <w:rFonts w:ascii="Arial" w:hAnsi="Arial" w:cs="Arial"/>
          <w:b w:val="0"/>
        </w:rPr>
        <w:t xml:space="preserve"> YOUTH COUNCIL </w:t>
      </w:r>
      <w:r w:rsidR="008A38D3">
        <w:rPr>
          <w:rFonts w:ascii="Arial" w:hAnsi="Arial" w:cs="Arial"/>
          <w:b w:val="0"/>
        </w:rPr>
        <w:t xml:space="preserve">ESTABLISHED BY THE CITY OF SHREVEPORT, </w:t>
      </w:r>
      <w:r w:rsidRPr="00EC4E9E">
        <w:rPr>
          <w:rFonts w:ascii="Arial" w:hAnsi="Arial" w:cs="Arial"/>
          <w:b w:val="0"/>
        </w:rPr>
        <w:t>COMPRISED OF LOCAL HIGH SCHOOL STUDENTS,</w:t>
      </w:r>
      <w:r w:rsidRPr="00EC4E9E">
        <w:rPr>
          <w:rFonts w:ascii="Arial" w:hAnsi="Arial" w:cs="Arial"/>
          <w:b w:val="0"/>
          <w:spacing w:val="-9"/>
        </w:rPr>
        <w:t xml:space="preserve"> </w:t>
      </w:r>
      <w:r w:rsidRPr="00EC4E9E">
        <w:rPr>
          <w:rFonts w:ascii="Arial" w:hAnsi="Arial" w:cs="Arial"/>
          <w:b w:val="0"/>
        </w:rPr>
        <w:t>AND</w:t>
      </w:r>
      <w:r w:rsidRPr="00EC4E9E">
        <w:rPr>
          <w:rFonts w:ascii="Arial" w:hAnsi="Arial" w:cs="Arial"/>
          <w:b w:val="0"/>
          <w:spacing w:val="-9"/>
        </w:rPr>
        <w:t xml:space="preserve"> </w:t>
      </w:r>
      <w:r w:rsidRPr="00EC4E9E">
        <w:rPr>
          <w:rFonts w:ascii="Arial" w:hAnsi="Arial" w:cs="Arial"/>
          <w:b w:val="0"/>
        </w:rPr>
        <w:t>TO</w:t>
      </w:r>
      <w:r w:rsidRPr="00EC4E9E">
        <w:rPr>
          <w:rFonts w:ascii="Arial" w:hAnsi="Arial" w:cs="Arial"/>
          <w:b w:val="0"/>
          <w:spacing w:val="-9"/>
        </w:rPr>
        <w:t xml:space="preserve"> </w:t>
      </w:r>
      <w:r w:rsidRPr="00EC4E9E">
        <w:rPr>
          <w:rFonts w:ascii="Arial" w:hAnsi="Arial" w:cs="Arial"/>
          <w:b w:val="0"/>
        </w:rPr>
        <w:t>OTHERWISE</w:t>
      </w:r>
      <w:r w:rsidRPr="00EC4E9E">
        <w:rPr>
          <w:rFonts w:ascii="Arial" w:hAnsi="Arial" w:cs="Arial"/>
          <w:b w:val="0"/>
          <w:spacing w:val="-9"/>
        </w:rPr>
        <w:t xml:space="preserve"> </w:t>
      </w:r>
      <w:r w:rsidRPr="00EC4E9E">
        <w:rPr>
          <w:rFonts w:ascii="Arial" w:hAnsi="Arial" w:cs="Arial"/>
          <w:b w:val="0"/>
        </w:rPr>
        <w:t>PROVIDE</w:t>
      </w:r>
      <w:r w:rsidRPr="00EC4E9E">
        <w:rPr>
          <w:rFonts w:ascii="Arial" w:hAnsi="Arial" w:cs="Arial"/>
          <w:b w:val="0"/>
          <w:spacing w:val="-9"/>
        </w:rPr>
        <w:t xml:space="preserve"> </w:t>
      </w:r>
      <w:r w:rsidRPr="00EC4E9E">
        <w:rPr>
          <w:rFonts w:ascii="Arial" w:hAnsi="Arial" w:cs="Arial"/>
          <w:b w:val="0"/>
        </w:rPr>
        <w:t>WITH</w:t>
      </w:r>
      <w:r w:rsidRPr="00EC4E9E">
        <w:rPr>
          <w:rFonts w:ascii="Arial" w:hAnsi="Arial" w:cs="Arial"/>
          <w:b w:val="0"/>
          <w:spacing w:val="-9"/>
        </w:rPr>
        <w:t xml:space="preserve"> </w:t>
      </w:r>
      <w:r w:rsidRPr="00EC4E9E">
        <w:rPr>
          <w:rFonts w:ascii="Arial" w:hAnsi="Arial" w:cs="Arial"/>
          <w:b w:val="0"/>
        </w:rPr>
        <w:t xml:space="preserve">RESPECT </w:t>
      </w:r>
      <w:r w:rsidRPr="00EC4E9E">
        <w:rPr>
          <w:rFonts w:ascii="Arial" w:hAnsi="Arial" w:cs="Arial"/>
          <w:b w:val="0"/>
          <w:spacing w:val="-2"/>
        </w:rPr>
        <w:t>THERETO.</w:t>
      </w:r>
    </w:p>
    <w:p w:rsidR="00D776C1" w:rsidRPr="00EC4E9E" w:rsidRDefault="00D776C1">
      <w:pPr>
        <w:pStyle w:val="BodyText"/>
        <w:rPr>
          <w:rFonts w:ascii="Arial" w:hAnsi="Arial" w:cs="Arial"/>
        </w:rPr>
      </w:pPr>
    </w:p>
    <w:p w:rsidR="00D776C1" w:rsidRPr="00EC4E9E" w:rsidRDefault="00D776C1" w:rsidP="00C74174">
      <w:pPr>
        <w:ind w:left="100"/>
        <w:rPr>
          <w:rFonts w:ascii="Arial" w:hAnsi="Arial" w:cs="Arial"/>
          <w:b/>
        </w:rPr>
      </w:pPr>
    </w:p>
    <w:p w:rsidR="00D776C1" w:rsidRPr="00EC4E9E" w:rsidRDefault="00C74174" w:rsidP="00C74174">
      <w:pPr>
        <w:pStyle w:val="BodyText"/>
        <w:ind w:firstLine="720"/>
        <w:rPr>
          <w:rFonts w:ascii="Arial" w:hAnsi="Arial" w:cs="Arial"/>
        </w:rPr>
      </w:pPr>
      <w:r w:rsidRPr="00EC4E9E">
        <w:rPr>
          <w:rFonts w:ascii="Arial" w:hAnsi="Arial" w:cs="Arial"/>
        </w:rPr>
        <w:t>WHEREAS,</w:t>
      </w:r>
      <w:r w:rsidRPr="00EC4E9E">
        <w:rPr>
          <w:rFonts w:ascii="Arial" w:hAnsi="Arial" w:cs="Arial"/>
          <w:spacing w:val="40"/>
        </w:rPr>
        <w:t xml:space="preserve"> </w:t>
      </w:r>
      <w:r w:rsidRPr="00EC4E9E">
        <w:rPr>
          <w:rFonts w:ascii="Arial" w:hAnsi="Arial" w:cs="Arial"/>
        </w:rPr>
        <w:t>the</w:t>
      </w:r>
      <w:r w:rsidRPr="00EC4E9E">
        <w:rPr>
          <w:rFonts w:ascii="Arial" w:hAnsi="Arial" w:cs="Arial"/>
          <w:spacing w:val="40"/>
        </w:rPr>
        <w:t xml:space="preserve"> </w:t>
      </w:r>
      <w:r w:rsidRPr="00EC4E9E">
        <w:rPr>
          <w:rFonts w:ascii="Arial" w:hAnsi="Arial" w:cs="Arial"/>
        </w:rPr>
        <w:t>young</w:t>
      </w:r>
      <w:r w:rsidRPr="00EC4E9E">
        <w:rPr>
          <w:rFonts w:ascii="Arial" w:hAnsi="Arial" w:cs="Arial"/>
          <w:spacing w:val="40"/>
        </w:rPr>
        <w:t xml:space="preserve"> </w:t>
      </w:r>
      <w:r w:rsidRPr="00EC4E9E">
        <w:rPr>
          <w:rFonts w:ascii="Arial" w:hAnsi="Arial" w:cs="Arial"/>
        </w:rPr>
        <w:t>people</w:t>
      </w:r>
      <w:r w:rsidRPr="00EC4E9E">
        <w:rPr>
          <w:rFonts w:ascii="Arial" w:hAnsi="Arial" w:cs="Arial"/>
          <w:spacing w:val="40"/>
        </w:rPr>
        <w:t xml:space="preserve"> </w:t>
      </w:r>
      <w:r w:rsidRPr="00EC4E9E">
        <w:rPr>
          <w:rFonts w:ascii="Arial" w:hAnsi="Arial" w:cs="Arial"/>
        </w:rPr>
        <w:t>in</w:t>
      </w:r>
      <w:r w:rsidRPr="00EC4E9E">
        <w:rPr>
          <w:rFonts w:ascii="Arial" w:hAnsi="Arial" w:cs="Arial"/>
          <w:spacing w:val="40"/>
        </w:rPr>
        <w:t xml:space="preserve"> </w:t>
      </w:r>
      <w:r w:rsidRPr="00EC4E9E">
        <w:rPr>
          <w:rFonts w:ascii="Arial" w:hAnsi="Arial" w:cs="Arial"/>
        </w:rPr>
        <w:t>the</w:t>
      </w:r>
      <w:r w:rsidRPr="00EC4E9E">
        <w:rPr>
          <w:rFonts w:ascii="Arial" w:hAnsi="Arial" w:cs="Arial"/>
          <w:spacing w:val="40"/>
        </w:rPr>
        <w:t xml:space="preserve"> </w:t>
      </w:r>
      <w:r w:rsidRPr="00EC4E9E">
        <w:rPr>
          <w:rFonts w:ascii="Arial" w:hAnsi="Arial" w:cs="Arial"/>
        </w:rPr>
        <w:t>Parish</w:t>
      </w:r>
      <w:r w:rsidRPr="00EC4E9E">
        <w:rPr>
          <w:rFonts w:ascii="Arial" w:hAnsi="Arial" w:cs="Arial"/>
          <w:spacing w:val="40"/>
        </w:rPr>
        <w:t xml:space="preserve"> </w:t>
      </w:r>
      <w:r w:rsidRPr="00EC4E9E">
        <w:rPr>
          <w:rFonts w:ascii="Arial" w:hAnsi="Arial" w:cs="Arial"/>
        </w:rPr>
        <w:t>of</w:t>
      </w:r>
      <w:r w:rsidRPr="00EC4E9E">
        <w:rPr>
          <w:rFonts w:ascii="Arial" w:hAnsi="Arial" w:cs="Arial"/>
          <w:spacing w:val="40"/>
        </w:rPr>
        <w:t xml:space="preserve"> </w:t>
      </w:r>
      <w:r w:rsidRPr="00EC4E9E">
        <w:rPr>
          <w:rFonts w:ascii="Arial" w:hAnsi="Arial" w:cs="Arial"/>
        </w:rPr>
        <w:t>Caddo</w:t>
      </w:r>
      <w:r w:rsidRPr="00EC4E9E">
        <w:rPr>
          <w:rFonts w:ascii="Arial" w:hAnsi="Arial" w:cs="Arial"/>
          <w:spacing w:val="40"/>
        </w:rPr>
        <w:t xml:space="preserve"> </w:t>
      </w:r>
      <w:r w:rsidRPr="00EC4E9E">
        <w:rPr>
          <w:rFonts w:ascii="Arial" w:hAnsi="Arial" w:cs="Arial"/>
        </w:rPr>
        <w:t>want</w:t>
      </w:r>
      <w:r w:rsidRPr="00EC4E9E">
        <w:rPr>
          <w:rFonts w:ascii="Arial" w:hAnsi="Arial" w:cs="Arial"/>
          <w:spacing w:val="40"/>
        </w:rPr>
        <w:t xml:space="preserve"> </w:t>
      </w:r>
      <w:r w:rsidRPr="00EC4E9E">
        <w:rPr>
          <w:rFonts w:ascii="Arial" w:hAnsi="Arial" w:cs="Arial"/>
        </w:rPr>
        <w:t>and</w:t>
      </w:r>
      <w:r w:rsidRPr="00EC4E9E">
        <w:rPr>
          <w:rFonts w:ascii="Arial" w:hAnsi="Arial" w:cs="Arial"/>
          <w:spacing w:val="40"/>
        </w:rPr>
        <w:t xml:space="preserve"> </w:t>
      </w:r>
      <w:r w:rsidRPr="00EC4E9E">
        <w:rPr>
          <w:rFonts w:ascii="Arial" w:hAnsi="Arial" w:cs="Arial"/>
        </w:rPr>
        <w:t>deserve</w:t>
      </w:r>
      <w:r w:rsidRPr="00EC4E9E">
        <w:rPr>
          <w:rFonts w:ascii="Arial" w:hAnsi="Arial" w:cs="Arial"/>
          <w:spacing w:val="40"/>
        </w:rPr>
        <w:t xml:space="preserve"> </w:t>
      </w:r>
      <w:r w:rsidRPr="00EC4E9E">
        <w:rPr>
          <w:rFonts w:ascii="Arial" w:hAnsi="Arial" w:cs="Arial"/>
        </w:rPr>
        <w:t>a</w:t>
      </w:r>
      <w:r w:rsidRPr="00EC4E9E">
        <w:rPr>
          <w:rFonts w:ascii="Arial" w:hAnsi="Arial" w:cs="Arial"/>
          <w:spacing w:val="40"/>
        </w:rPr>
        <w:t xml:space="preserve"> </w:t>
      </w:r>
      <w:r w:rsidRPr="00EC4E9E">
        <w:rPr>
          <w:rFonts w:ascii="Arial" w:hAnsi="Arial" w:cs="Arial"/>
        </w:rPr>
        <w:t>voice</w:t>
      </w:r>
      <w:r w:rsidRPr="00EC4E9E">
        <w:rPr>
          <w:rFonts w:ascii="Arial" w:hAnsi="Arial" w:cs="Arial"/>
          <w:spacing w:val="40"/>
        </w:rPr>
        <w:t xml:space="preserve"> </w:t>
      </w:r>
      <w:r w:rsidRPr="00EC4E9E">
        <w:rPr>
          <w:rFonts w:ascii="Arial" w:hAnsi="Arial" w:cs="Arial"/>
        </w:rPr>
        <w:t>in</w:t>
      </w:r>
      <w:r w:rsidRPr="00EC4E9E">
        <w:rPr>
          <w:rFonts w:ascii="Arial" w:hAnsi="Arial" w:cs="Arial"/>
          <w:spacing w:val="40"/>
        </w:rPr>
        <w:t xml:space="preserve"> </w:t>
      </w:r>
      <w:r w:rsidRPr="00EC4E9E">
        <w:rPr>
          <w:rFonts w:ascii="Arial" w:hAnsi="Arial" w:cs="Arial"/>
        </w:rPr>
        <w:t>their communities, which in turn will identify positive solutions and build stronger communities; and</w:t>
      </w:r>
    </w:p>
    <w:p w:rsidR="00D776C1" w:rsidRPr="00EC4E9E" w:rsidRDefault="00C74174" w:rsidP="00C74174">
      <w:pPr>
        <w:pStyle w:val="BodyText"/>
        <w:ind w:left="100" w:firstLine="720"/>
        <w:rPr>
          <w:rFonts w:ascii="Arial" w:hAnsi="Arial" w:cs="Arial"/>
        </w:rPr>
      </w:pPr>
      <w:r w:rsidRPr="00EC4E9E">
        <w:rPr>
          <w:rFonts w:ascii="Arial" w:hAnsi="Arial" w:cs="Arial"/>
        </w:rPr>
        <w:t>WHEREAS,</w:t>
      </w:r>
      <w:r w:rsidRPr="00EC4E9E">
        <w:rPr>
          <w:rFonts w:ascii="Arial" w:hAnsi="Arial" w:cs="Arial"/>
          <w:spacing w:val="-13"/>
        </w:rPr>
        <w:t xml:space="preserve"> </w:t>
      </w:r>
      <w:r w:rsidRPr="00EC4E9E">
        <w:rPr>
          <w:rFonts w:ascii="Arial" w:hAnsi="Arial" w:cs="Arial"/>
        </w:rPr>
        <w:t>a</w:t>
      </w:r>
      <w:r w:rsidRPr="00EC4E9E">
        <w:rPr>
          <w:rFonts w:ascii="Arial" w:hAnsi="Arial" w:cs="Arial"/>
          <w:spacing w:val="-13"/>
        </w:rPr>
        <w:t xml:space="preserve"> </w:t>
      </w:r>
      <w:r w:rsidRPr="00EC4E9E">
        <w:rPr>
          <w:rFonts w:ascii="Arial" w:hAnsi="Arial" w:cs="Arial"/>
        </w:rPr>
        <w:t>concerted</w:t>
      </w:r>
      <w:r w:rsidRPr="00EC4E9E">
        <w:rPr>
          <w:rFonts w:ascii="Arial" w:hAnsi="Arial" w:cs="Arial"/>
          <w:spacing w:val="-13"/>
        </w:rPr>
        <w:t xml:space="preserve"> </w:t>
      </w:r>
      <w:r w:rsidRPr="00EC4E9E">
        <w:rPr>
          <w:rFonts w:ascii="Arial" w:hAnsi="Arial" w:cs="Arial"/>
        </w:rPr>
        <w:t>effort</w:t>
      </w:r>
      <w:r w:rsidRPr="00EC4E9E">
        <w:rPr>
          <w:rFonts w:ascii="Arial" w:hAnsi="Arial" w:cs="Arial"/>
          <w:spacing w:val="-13"/>
        </w:rPr>
        <w:t xml:space="preserve"> </w:t>
      </w:r>
      <w:r w:rsidRPr="00EC4E9E">
        <w:rPr>
          <w:rFonts w:ascii="Arial" w:hAnsi="Arial" w:cs="Arial"/>
        </w:rPr>
        <w:t>is</w:t>
      </w:r>
      <w:r w:rsidRPr="00EC4E9E">
        <w:rPr>
          <w:rFonts w:ascii="Arial" w:hAnsi="Arial" w:cs="Arial"/>
          <w:spacing w:val="-13"/>
        </w:rPr>
        <w:t xml:space="preserve"> </w:t>
      </w:r>
      <w:r w:rsidRPr="00EC4E9E">
        <w:rPr>
          <w:rFonts w:ascii="Arial" w:hAnsi="Arial" w:cs="Arial"/>
        </w:rPr>
        <w:t>needed</w:t>
      </w:r>
      <w:r w:rsidRPr="00EC4E9E">
        <w:rPr>
          <w:rFonts w:ascii="Arial" w:hAnsi="Arial" w:cs="Arial"/>
          <w:spacing w:val="-13"/>
        </w:rPr>
        <w:t xml:space="preserve"> </w:t>
      </w:r>
      <w:r w:rsidRPr="00EC4E9E">
        <w:rPr>
          <w:rFonts w:ascii="Arial" w:hAnsi="Arial" w:cs="Arial"/>
        </w:rPr>
        <w:t>to</w:t>
      </w:r>
      <w:r w:rsidRPr="00EC4E9E">
        <w:rPr>
          <w:rFonts w:ascii="Arial" w:hAnsi="Arial" w:cs="Arial"/>
          <w:spacing w:val="-13"/>
        </w:rPr>
        <w:t xml:space="preserve"> </w:t>
      </w:r>
      <w:r w:rsidRPr="00EC4E9E">
        <w:rPr>
          <w:rFonts w:ascii="Arial" w:hAnsi="Arial" w:cs="Arial"/>
        </w:rPr>
        <w:t>encourage</w:t>
      </w:r>
      <w:r w:rsidRPr="00EC4E9E">
        <w:rPr>
          <w:rFonts w:ascii="Arial" w:hAnsi="Arial" w:cs="Arial"/>
          <w:spacing w:val="-13"/>
        </w:rPr>
        <w:t xml:space="preserve"> </w:t>
      </w:r>
      <w:r w:rsidRPr="00EC4E9E">
        <w:rPr>
          <w:rFonts w:ascii="Arial" w:hAnsi="Arial" w:cs="Arial"/>
        </w:rPr>
        <w:t>youth</w:t>
      </w:r>
      <w:r w:rsidRPr="00EC4E9E">
        <w:rPr>
          <w:rFonts w:ascii="Arial" w:hAnsi="Arial" w:cs="Arial"/>
          <w:spacing w:val="-13"/>
        </w:rPr>
        <w:t xml:space="preserve"> </w:t>
      </w:r>
      <w:r w:rsidRPr="00EC4E9E">
        <w:rPr>
          <w:rFonts w:ascii="Arial" w:hAnsi="Arial" w:cs="Arial"/>
        </w:rPr>
        <w:t>participation</w:t>
      </w:r>
      <w:r w:rsidRPr="00EC4E9E">
        <w:rPr>
          <w:rFonts w:ascii="Arial" w:hAnsi="Arial" w:cs="Arial"/>
          <w:spacing w:val="-13"/>
        </w:rPr>
        <w:t xml:space="preserve"> </w:t>
      </w:r>
      <w:r w:rsidRPr="00EC4E9E">
        <w:rPr>
          <w:rFonts w:ascii="Arial" w:hAnsi="Arial" w:cs="Arial"/>
        </w:rPr>
        <w:t>and</w:t>
      </w:r>
      <w:r w:rsidRPr="00EC4E9E">
        <w:rPr>
          <w:rFonts w:ascii="Arial" w:hAnsi="Arial" w:cs="Arial"/>
          <w:spacing w:val="-13"/>
        </w:rPr>
        <w:t xml:space="preserve"> </w:t>
      </w:r>
      <w:r w:rsidRPr="00EC4E9E">
        <w:rPr>
          <w:rFonts w:ascii="Arial" w:hAnsi="Arial" w:cs="Arial"/>
        </w:rPr>
        <w:t>involvement</w:t>
      </w:r>
      <w:r w:rsidRPr="00EC4E9E">
        <w:rPr>
          <w:rFonts w:ascii="Arial" w:hAnsi="Arial" w:cs="Arial"/>
          <w:spacing w:val="-13"/>
        </w:rPr>
        <w:t xml:space="preserve"> </w:t>
      </w:r>
      <w:r w:rsidRPr="00EC4E9E">
        <w:rPr>
          <w:rFonts w:ascii="Arial" w:hAnsi="Arial" w:cs="Arial"/>
        </w:rPr>
        <w:t>to</w:t>
      </w:r>
      <w:r w:rsidRPr="00EC4E9E">
        <w:rPr>
          <w:rFonts w:ascii="Arial" w:hAnsi="Arial" w:cs="Arial"/>
          <w:spacing w:val="-13"/>
        </w:rPr>
        <w:t xml:space="preserve"> </w:t>
      </w:r>
      <w:r w:rsidRPr="00EC4E9E">
        <w:rPr>
          <w:rFonts w:ascii="Arial" w:hAnsi="Arial" w:cs="Arial"/>
        </w:rPr>
        <w:t>help municipal leaders make better decisions and wiser public investments; and</w:t>
      </w:r>
    </w:p>
    <w:p w:rsidR="00D776C1" w:rsidRPr="00EC4E9E" w:rsidRDefault="00D776C1" w:rsidP="00C74174">
      <w:pPr>
        <w:pStyle w:val="BodyText"/>
        <w:rPr>
          <w:rFonts w:ascii="Arial" w:hAnsi="Arial" w:cs="Arial"/>
        </w:rPr>
      </w:pPr>
    </w:p>
    <w:p w:rsidR="00D776C1" w:rsidRPr="00EC4E9E" w:rsidRDefault="00C74174" w:rsidP="00C74174">
      <w:pPr>
        <w:pStyle w:val="BodyText"/>
        <w:ind w:left="100" w:firstLine="720"/>
        <w:rPr>
          <w:rFonts w:ascii="Arial" w:hAnsi="Arial" w:cs="Arial"/>
        </w:rPr>
      </w:pPr>
      <w:r w:rsidRPr="00EC4E9E">
        <w:rPr>
          <w:rFonts w:ascii="Arial" w:hAnsi="Arial" w:cs="Arial"/>
        </w:rPr>
        <w:t>WHEREAS,</w:t>
      </w:r>
      <w:r w:rsidRPr="00EC4E9E">
        <w:rPr>
          <w:rFonts w:ascii="Arial" w:hAnsi="Arial" w:cs="Arial"/>
          <w:spacing w:val="38"/>
        </w:rPr>
        <w:t xml:space="preserve"> </w:t>
      </w:r>
      <w:r w:rsidRPr="00EC4E9E">
        <w:rPr>
          <w:rFonts w:ascii="Arial" w:hAnsi="Arial" w:cs="Arial"/>
        </w:rPr>
        <w:t>youth</w:t>
      </w:r>
      <w:r w:rsidRPr="00EC4E9E">
        <w:rPr>
          <w:rFonts w:ascii="Arial" w:hAnsi="Arial" w:cs="Arial"/>
          <w:spacing w:val="38"/>
        </w:rPr>
        <w:t xml:space="preserve"> </w:t>
      </w:r>
      <w:r w:rsidRPr="00EC4E9E">
        <w:rPr>
          <w:rFonts w:ascii="Arial" w:hAnsi="Arial" w:cs="Arial"/>
        </w:rPr>
        <w:t>participation</w:t>
      </w:r>
      <w:r w:rsidRPr="00EC4E9E">
        <w:rPr>
          <w:rFonts w:ascii="Arial" w:hAnsi="Arial" w:cs="Arial"/>
          <w:spacing w:val="38"/>
        </w:rPr>
        <w:t xml:space="preserve"> </w:t>
      </w:r>
      <w:r w:rsidRPr="00EC4E9E">
        <w:rPr>
          <w:rFonts w:ascii="Arial" w:hAnsi="Arial" w:cs="Arial"/>
        </w:rPr>
        <w:t>and</w:t>
      </w:r>
      <w:r w:rsidRPr="00EC4E9E">
        <w:rPr>
          <w:rFonts w:ascii="Arial" w:hAnsi="Arial" w:cs="Arial"/>
          <w:spacing w:val="38"/>
        </w:rPr>
        <w:t xml:space="preserve"> </w:t>
      </w:r>
      <w:r w:rsidRPr="00EC4E9E">
        <w:rPr>
          <w:rFonts w:ascii="Arial" w:hAnsi="Arial" w:cs="Arial"/>
        </w:rPr>
        <w:t>involvement</w:t>
      </w:r>
      <w:r w:rsidRPr="00EC4E9E">
        <w:rPr>
          <w:rFonts w:ascii="Arial" w:hAnsi="Arial" w:cs="Arial"/>
          <w:spacing w:val="38"/>
        </w:rPr>
        <w:t xml:space="preserve"> </w:t>
      </w:r>
      <w:r w:rsidRPr="00EC4E9E">
        <w:rPr>
          <w:rFonts w:ascii="Arial" w:hAnsi="Arial" w:cs="Arial"/>
        </w:rPr>
        <w:t>in</w:t>
      </w:r>
      <w:r w:rsidRPr="00EC4E9E">
        <w:rPr>
          <w:rFonts w:ascii="Arial" w:hAnsi="Arial" w:cs="Arial"/>
          <w:spacing w:val="38"/>
        </w:rPr>
        <w:t xml:space="preserve"> </w:t>
      </w:r>
      <w:r w:rsidRPr="00EC4E9E">
        <w:rPr>
          <w:rFonts w:ascii="Arial" w:hAnsi="Arial" w:cs="Arial"/>
        </w:rPr>
        <w:t>local</w:t>
      </w:r>
      <w:r w:rsidRPr="00EC4E9E">
        <w:rPr>
          <w:rFonts w:ascii="Arial" w:hAnsi="Arial" w:cs="Arial"/>
          <w:spacing w:val="38"/>
        </w:rPr>
        <w:t xml:space="preserve"> </w:t>
      </w:r>
      <w:r w:rsidRPr="00EC4E9E">
        <w:rPr>
          <w:rFonts w:ascii="Arial" w:hAnsi="Arial" w:cs="Arial"/>
        </w:rPr>
        <w:t>government</w:t>
      </w:r>
      <w:r w:rsidRPr="00EC4E9E">
        <w:rPr>
          <w:rFonts w:ascii="Arial" w:hAnsi="Arial" w:cs="Arial"/>
          <w:spacing w:val="38"/>
        </w:rPr>
        <w:t xml:space="preserve"> </w:t>
      </w:r>
      <w:r w:rsidRPr="00EC4E9E">
        <w:rPr>
          <w:rFonts w:ascii="Arial" w:hAnsi="Arial" w:cs="Arial"/>
        </w:rPr>
        <w:t>promotes</w:t>
      </w:r>
      <w:r w:rsidRPr="00EC4E9E">
        <w:rPr>
          <w:rFonts w:ascii="Arial" w:hAnsi="Arial" w:cs="Arial"/>
          <w:spacing w:val="38"/>
        </w:rPr>
        <w:t xml:space="preserve"> </w:t>
      </w:r>
      <w:r w:rsidRPr="00EC4E9E">
        <w:rPr>
          <w:rFonts w:ascii="Arial" w:hAnsi="Arial" w:cs="Arial"/>
        </w:rPr>
        <w:t>the</w:t>
      </w:r>
      <w:r w:rsidRPr="00EC4E9E">
        <w:rPr>
          <w:rFonts w:ascii="Arial" w:hAnsi="Arial" w:cs="Arial"/>
          <w:spacing w:val="38"/>
        </w:rPr>
        <w:t xml:space="preserve"> </w:t>
      </w:r>
      <w:r w:rsidRPr="00EC4E9E">
        <w:rPr>
          <w:rFonts w:ascii="Arial" w:hAnsi="Arial" w:cs="Arial"/>
        </w:rPr>
        <w:t>full</w:t>
      </w:r>
      <w:r w:rsidRPr="00EC4E9E">
        <w:rPr>
          <w:rFonts w:ascii="Arial" w:hAnsi="Arial" w:cs="Arial"/>
          <w:spacing w:val="38"/>
        </w:rPr>
        <w:t xml:space="preserve"> </w:t>
      </w:r>
      <w:r w:rsidRPr="00EC4E9E">
        <w:rPr>
          <w:rFonts w:ascii="Arial" w:hAnsi="Arial" w:cs="Arial"/>
        </w:rPr>
        <w:t>and healthy development of young people; and</w:t>
      </w:r>
    </w:p>
    <w:p w:rsidR="00D776C1" w:rsidRPr="00EC4E9E" w:rsidRDefault="00D776C1" w:rsidP="00C74174">
      <w:pPr>
        <w:pStyle w:val="BodyText"/>
        <w:rPr>
          <w:rFonts w:ascii="Arial" w:hAnsi="Arial" w:cs="Arial"/>
        </w:rPr>
      </w:pPr>
    </w:p>
    <w:p w:rsidR="00D776C1" w:rsidRDefault="00C74174" w:rsidP="00C74174">
      <w:pPr>
        <w:pStyle w:val="BodyText"/>
        <w:ind w:left="100" w:firstLine="720"/>
        <w:rPr>
          <w:rFonts w:ascii="Arial" w:hAnsi="Arial" w:cs="Arial"/>
        </w:rPr>
      </w:pPr>
      <w:r w:rsidRPr="00EC4E9E">
        <w:rPr>
          <w:rFonts w:ascii="Arial" w:hAnsi="Arial" w:cs="Arial"/>
        </w:rPr>
        <w:t>WHEREAS,</w:t>
      </w:r>
      <w:r w:rsidRPr="00EC4E9E">
        <w:rPr>
          <w:rFonts w:ascii="Arial" w:hAnsi="Arial" w:cs="Arial"/>
          <w:spacing w:val="-11"/>
        </w:rPr>
        <w:t xml:space="preserve"> </w:t>
      </w:r>
      <w:r w:rsidRPr="00EC4E9E">
        <w:rPr>
          <w:rFonts w:ascii="Arial" w:hAnsi="Arial" w:cs="Arial"/>
        </w:rPr>
        <w:t>researchers</w:t>
      </w:r>
      <w:r w:rsidRPr="00EC4E9E">
        <w:rPr>
          <w:rFonts w:ascii="Arial" w:hAnsi="Arial" w:cs="Arial"/>
          <w:spacing w:val="-11"/>
        </w:rPr>
        <w:t xml:space="preserve"> </w:t>
      </w:r>
      <w:r w:rsidRPr="00EC4E9E">
        <w:rPr>
          <w:rFonts w:ascii="Arial" w:hAnsi="Arial" w:cs="Arial"/>
        </w:rPr>
        <w:t>have</w:t>
      </w:r>
      <w:r w:rsidRPr="00EC4E9E">
        <w:rPr>
          <w:rFonts w:ascii="Arial" w:hAnsi="Arial" w:cs="Arial"/>
          <w:spacing w:val="-11"/>
        </w:rPr>
        <w:t xml:space="preserve"> </w:t>
      </w:r>
      <w:r w:rsidRPr="00EC4E9E">
        <w:rPr>
          <w:rFonts w:ascii="Arial" w:hAnsi="Arial" w:cs="Arial"/>
        </w:rPr>
        <w:t>suggested</w:t>
      </w:r>
      <w:r w:rsidRPr="00EC4E9E">
        <w:rPr>
          <w:rFonts w:ascii="Arial" w:hAnsi="Arial" w:cs="Arial"/>
          <w:spacing w:val="-11"/>
        </w:rPr>
        <w:t xml:space="preserve"> </w:t>
      </w:r>
      <w:r w:rsidRPr="00EC4E9E">
        <w:rPr>
          <w:rFonts w:ascii="Arial" w:hAnsi="Arial" w:cs="Arial"/>
        </w:rPr>
        <w:t>young</w:t>
      </w:r>
      <w:r w:rsidRPr="00EC4E9E">
        <w:rPr>
          <w:rFonts w:ascii="Arial" w:hAnsi="Arial" w:cs="Arial"/>
          <w:spacing w:val="-11"/>
        </w:rPr>
        <w:t xml:space="preserve"> </w:t>
      </w:r>
      <w:r w:rsidRPr="00EC4E9E">
        <w:rPr>
          <w:rFonts w:ascii="Arial" w:hAnsi="Arial" w:cs="Arial"/>
        </w:rPr>
        <w:t>people</w:t>
      </w:r>
      <w:r w:rsidRPr="00EC4E9E">
        <w:rPr>
          <w:rFonts w:ascii="Arial" w:hAnsi="Arial" w:cs="Arial"/>
          <w:spacing w:val="-11"/>
        </w:rPr>
        <w:t xml:space="preserve"> </w:t>
      </w:r>
      <w:r w:rsidRPr="00EC4E9E">
        <w:rPr>
          <w:rFonts w:ascii="Arial" w:hAnsi="Arial" w:cs="Arial"/>
        </w:rPr>
        <w:t>who</w:t>
      </w:r>
      <w:r w:rsidRPr="00EC4E9E">
        <w:rPr>
          <w:rFonts w:ascii="Arial" w:hAnsi="Arial" w:cs="Arial"/>
          <w:spacing w:val="-11"/>
        </w:rPr>
        <w:t xml:space="preserve"> </w:t>
      </w:r>
      <w:r w:rsidRPr="00EC4E9E">
        <w:rPr>
          <w:rFonts w:ascii="Arial" w:hAnsi="Arial" w:cs="Arial"/>
        </w:rPr>
        <w:t>are</w:t>
      </w:r>
      <w:r w:rsidRPr="00EC4E9E">
        <w:rPr>
          <w:rFonts w:ascii="Arial" w:hAnsi="Arial" w:cs="Arial"/>
          <w:spacing w:val="-11"/>
        </w:rPr>
        <w:t xml:space="preserve"> </w:t>
      </w:r>
      <w:r w:rsidRPr="00EC4E9E">
        <w:rPr>
          <w:rFonts w:ascii="Arial" w:hAnsi="Arial" w:cs="Arial"/>
        </w:rPr>
        <w:t>involved</w:t>
      </w:r>
      <w:r w:rsidRPr="00EC4E9E">
        <w:rPr>
          <w:rFonts w:ascii="Arial" w:hAnsi="Arial" w:cs="Arial"/>
          <w:spacing w:val="-11"/>
        </w:rPr>
        <w:t xml:space="preserve"> </w:t>
      </w:r>
      <w:r w:rsidRPr="00EC4E9E">
        <w:rPr>
          <w:rFonts w:ascii="Arial" w:hAnsi="Arial" w:cs="Arial"/>
        </w:rPr>
        <w:t>in</w:t>
      </w:r>
      <w:r w:rsidRPr="00EC4E9E">
        <w:rPr>
          <w:rFonts w:ascii="Arial" w:hAnsi="Arial" w:cs="Arial"/>
          <w:spacing w:val="-11"/>
        </w:rPr>
        <w:t xml:space="preserve"> </w:t>
      </w:r>
      <w:r w:rsidRPr="00EC4E9E">
        <w:rPr>
          <w:rFonts w:ascii="Arial" w:hAnsi="Arial" w:cs="Arial"/>
        </w:rPr>
        <w:t>positive</w:t>
      </w:r>
      <w:r w:rsidRPr="00EC4E9E">
        <w:rPr>
          <w:rFonts w:ascii="Arial" w:hAnsi="Arial" w:cs="Arial"/>
          <w:spacing w:val="-11"/>
        </w:rPr>
        <w:t xml:space="preserve"> </w:t>
      </w:r>
      <w:r w:rsidRPr="00EC4E9E">
        <w:rPr>
          <w:rFonts w:ascii="Arial" w:hAnsi="Arial" w:cs="Arial"/>
        </w:rPr>
        <w:t>activities</w:t>
      </w:r>
      <w:r w:rsidRPr="00EC4E9E">
        <w:rPr>
          <w:rFonts w:ascii="Arial" w:hAnsi="Arial" w:cs="Arial"/>
          <w:spacing w:val="-11"/>
        </w:rPr>
        <w:t xml:space="preserve"> </w:t>
      </w:r>
      <w:r w:rsidRPr="00EC4E9E">
        <w:rPr>
          <w:rFonts w:ascii="Arial" w:hAnsi="Arial" w:cs="Arial"/>
        </w:rPr>
        <w:t>such as community service and participation in civic affairs are less likely to pursue risky behaviors.</w:t>
      </w:r>
    </w:p>
    <w:p w:rsidR="008A38D3" w:rsidRDefault="008A38D3" w:rsidP="00C74174">
      <w:pPr>
        <w:pStyle w:val="BodyText"/>
        <w:ind w:left="100" w:firstLine="720"/>
        <w:rPr>
          <w:rFonts w:ascii="Arial" w:hAnsi="Arial" w:cs="Arial"/>
        </w:rPr>
      </w:pPr>
    </w:p>
    <w:p w:rsidR="008A38D3" w:rsidRDefault="008A38D3" w:rsidP="00C74174">
      <w:pPr>
        <w:pStyle w:val="BodyText"/>
        <w:ind w:left="100" w:firstLine="720"/>
        <w:rPr>
          <w:rFonts w:ascii="Arial" w:hAnsi="Arial" w:cs="Arial"/>
        </w:rPr>
      </w:pPr>
      <w:r>
        <w:rPr>
          <w:rFonts w:ascii="Arial" w:hAnsi="Arial" w:cs="Arial"/>
        </w:rPr>
        <w:t xml:space="preserve">WHEREAS, </w:t>
      </w:r>
      <w:r w:rsidR="00974E5A">
        <w:rPr>
          <w:rFonts w:ascii="Arial" w:hAnsi="Arial" w:cs="Arial"/>
        </w:rPr>
        <w:t xml:space="preserve">the City of Shreveport </w:t>
      </w:r>
      <w:r w:rsidR="00BC10A0">
        <w:rPr>
          <w:rFonts w:ascii="Arial" w:hAnsi="Arial" w:cs="Arial"/>
        </w:rPr>
        <w:t>proposed</w:t>
      </w:r>
      <w:bookmarkStart w:id="0" w:name="_GoBack"/>
      <w:bookmarkEnd w:id="0"/>
      <w:r w:rsidR="00974E5A">
        <w:rPr>
          <w:rFonts w:ascii="Arial" w:hAnsi="Arial" w:cs="Arial"/>
        </w:rPr>
        <w:t xml:space="preserve"> Resolution 42 of 2004 establishing a Youth Council which invited most of the public and private high schools within Caddo Parish to participate; and</w:t>
      </w:r>
    </w:p>
    <w:p w:rsidR="00974E5A" w:rsidRDefault="00974E5A" w:rsidP="00C74174">
      <w:pPr>
        <w:pStyle w:val="BodyText"/>
        <w:ind w:left="100" w:firstLine="720"/>
        <w:rPr>
          <w:rFonts w:ascii="Arial" w:hAnsi="Arial" w:cs="Arial"/>
        </w:rPr>
      </w:pPr>
    </w:p>
    <w:p w:rsidR="00974E5A" w:rsidRPr="00EC4E9E" w:rsidRDefault="00974E5A" w:rsidP="00C74174">
      <w:pPr>
        <w:pStyle w:val="BodyText"/>
        <w:ind w:left="100" w:firstLine="720"/>
        <w:rPr>
          <w:rFonts w:ascii="Arial" w:hAnsi="Arial" w:cs="Arial"/>
        </w:rPr>
      </w:pPr>
      <w:r>
        <w:rPr>
          <w:rFonts w:ascii="Arial" w:hAnsi="Arial" w:cs="Arial"/>
        </w:rPr>
        <w:t>WHEREAS, the Parish Commission believes that the Youth Council is a great idea and that North Caddo High School should also be invited to participate.</w:t>
      </w:r>
    </w:p>
    <w:p w:rsidR="00D776C1" w:rsidRPr="00EC4E9E" w:rsidRDefault="00D776C1" w:rsidP="00C74174">
      <w:pPr>
        <w:pStyle w:val="BodyText"/>
        <w:rPr>
          <w:rFonts w:ascii="Arial" w:hAnsi="Arial" w:cs="Arial"/>
        </w:rPr>
      </w:pPr>
    </w:p>
    <w:p w:rsidR="00D776C1" w:rsidRDefault="00C74174" w:rsidP="00EC4E9E">
      <w:pPr>
        <w:pStyle w:val="BodyText"/>
        <w:ind w:left="100" w:right="117" w:firstLine="720"/>
        <w:rPr>
          <w:rFonts w:ascii="Arial" w:hAnsi="Arial" w:cs="Arial"/>
        </w:rPr>
      </w:pPr>
      <w:r w:rsidRPr="00EC4E9E">
        <w:rPr>
          <w:rFonts w:ascii="Arial" w:hAnsi="Arial" w:cs="Arial"/>
        </w:rPr>
        <w:t xml:space="preserve">NOW, THEREFORE, BE IT </w:t>
      </w:r>
      <w:r w:rsidR="00974E5A">
        <w:rPr>
          <w:rFonts w:ascii="Arial" w:hAnsi="Arial" w:cs="Arial"/>
        </w:rPr>
        <w:t>RESOLVED</w:t>
      </w:r>
      <w:r w:rsidRPr="00EC4E9E">
        <w:rPr>
          <w:rFonts w:ascii="Arial" w:hAnsi="Arial" w:cs="Arial"/>
        </w:rPr>
        <w:t xml:space="preserve">, by the Caddo Parish Commission in due, legal and regular session convened that the Caddo Parish Commission </w:t>
      </w:r>
      <w:r w:rsidR="00974E5A">
        <w:rPr>
          <w:rFonts w:ascii="Arial" w:hAnsi="Arial" w:cs="Arial"/>
        </w:rPr>
        <w:t>supports the City of Shreveport Resolution 42 of 20</w:t>
      </w:r>
      <w:r w:rsidR="00BC10A0">
        <w:rPr>
          <w:rFonts w:ascii="Arial" w:hAnsi="Arial" w:cs="Arial"/>
        </w:rPr>
        <w:t>2</w:t>
      </w:r>
      <w:r w:rsidR="00974E5A">
        <w:rPr>
          <w:rFonts w:ascii="Arial" w:hAnsi="Arial" w:cs="Arial"/>
        </w:rPr>
        <w:t>4 establishing a Youth Council and supports the inclusion of representatives from North Caddo High School on the council.</w:t>
      </w:r>
    </w:p>
    <w:p w:rsidR="00974E5A" w:rsidRDefault="00974E5A" w:rsidP="00EC4E9E">
      <w:pPr>
        <w:pStyle w:val="BodyText"/>
        <w:ind w:left="100" w:right="117" w:firstLine="720"/>
        <w:rPr>
          <w:rFonts w:ascii="Arial" w:hAnsi="Arial" w:cs="Arial"/>
        </w:rPr>
      </w:pPr>
    </w:p>
    <w:p w:rsidR="00974E5A" w:rsidRPr="00EC4E9E" w:rsidRDefault="00974E5A" w:rsidP="00EC4E9E">
      <w:pPr>
        <w:pStyle w:val="BodyText"/>
        <w:ind w:left="100" w:right="117" w:firstLine="720"/>
        <w:rPr>
          <w:rFonts w:ascii="Arial" w:hAnsi="Arial" w:cs="Arial"/>
        </w:rPr>
      </w:pPr>
      <w:r>
        <w:rPr>
          <w:rFonts w:ascii="Arial" w:hAnsi="Arial" w:cs="Arial"/>
        </w:rPr>
        <w:t>BE IT FURTHER RESOLVED that a copy of this resolution shall be sent to the City of Shreveport.</w:t>
      </w:r>
    </w:p>
    <w:p w:rsidR="00D776C1" w:rsidRPr="00EC4E9E" w:rsidRDefault="00D776C1" w:rsidP="00C74174">
      <w:pPr>
        <w:pStyle w:val="BodyText"/>
        <w:rPr>
          <w:rFonts w:ascii="Arial" w:hAnsi="Arial" w:cs="Arial"/>
        </w:rPr>
      </w:pPr>
    </w:p>
    <w:p w:rsidR="00D776C1" w:rsidRPr="00EC4E9E" w:rsidRDefault="00C74174" w:rsidP="00C74174">
      <w:pPr>
        <w:pStyle w:val="BodyText"/>
        <w:ind w:left="100" w:right="118" w:firstLine="720"/>
        <w:rPr>
          <w:rFonts w:ascii="Arial" w:hAnsi="Arial" w:cs="Arial"/>
        </w:rPr>
      </w:pPr>
      <w:r w:rsidRPr="00EC4E9E">
        <w:rPr>
          <w:rFonts w:ascii="Arial" w:hAnsi="Arial" w:cs="Arial"/>
        </w:rPr>
        <w:t>BE</w:t>
      </w:r>
      <w:r w:rsidRPr="00EC4E9E">
        <w:rPr>
          <w:rFonts w:ascii="Arial" w:hAnsi="Arial" w:cs="Arial"/>
          <w:spacing w:val="-3"/>
        </w:rPr>
        <w:t xml:space="preserve"> </w:t>
      </w:r>
      <w:r w:rsidRPr="00EC4E9E">
        <w:rPr>
          <w:rFonts w:ascii="Arial" w:hAnsi="Arial" w:cs="Arial"/>
        </w:rPr>
        <w:t>IT</w:t>
      </w:r>
      <w:r w:rsidRPr="00EC4E9E">
        <w:rPr>
          <w:rFonts w:ascii="Arial" w:hAnsi="Arial" w:cs="Arial"/>
          <w:spacing w:val="-3"/>
        </w:rPr>
        <w:t xml:space="preserve"> </w:t>
      </w:r>
      <w:r w:rsidRPr="00EC4E9E">
        <w:rPr>
          <w:rFonts w:ascii="Arial" w:hAnsi="Arial" w:cs="Arial"/>
        </w:rPr>
        <w:t>FURTHER</w:t>
      </w:r>
      <w:r w:rsidRPr="00EC4E9E">
        <w:rPr>
          <w:rFonts w:ascii="Arial" w:hAnsi="Arial" w:cs="Arial"/>
          <w:spacing w:val="-3"/>
        </w:rPr>
        <w:t xml:space="preserve"> </w:t>
      </w:r>
      <w:r w:rsidRPr="00EC4E9E">
        <w:rPr>
          <w:rFonts w:ascii="Arial" w:hAnsi="Arial" w:cs="Arial"/>
        </w:rPr>
        <w:t>RESOLVED</w:t>
      </w:r>
      <w:r w:rsidRPr="00EC4E9E">
        <w:rPr>
          <w:rFonts w:ascii="Arial" w:hAnsi="Arial" w:cs="Arial"/>
          <w:spacing w:val="-3"/>
        </w:rPr>
        <w:t xml:space="preserve"> </w:t>
      </w:r>
      <w:r w:rsidRPr="00EC4E9E">
        <w:rPr>
          <w:rFonts w:ascii="Arial" w:hAnsi="Arial" w:cs="Arial"/>
        </w:rPr>
        <w:t>that</w:t>
      </w:r>
      <w:r w:rsidRPr="00EC4E9E">
        <w:rPr>
          <w:rFonts w:ascii="Arial" w:hAnsi="Arial" w:cs="Arial"/>
          <w:spacing w:val="-3"/>
        </w:rPr>
        <w:t xml:space="preserve"> </w:t>
      </w:r>
      <w:r w:rsidRPr="00EC4E9E">
        <w:rPr>
          <w:rFonts w:ascii="Arial" w:hAnsi="Arial" w:cs="Arial"/>
        </w:rPr>
        <w:t>if</w:t>
      </w:r>
      <w:r w:rsidRPr="00EC4E9E">
        <w:rPr>
          <w:rFonts w:ascii="Arial" w:hAnsi="Arial" w:cs="Arial"/>
          <w:spacing w:val="-3"/>
        </w:rPr>
        <w:t xml:space="preserve"> </w:t>
      </w:r>
      <w:r w:rsidRPr="00EC4E9E">
        <w:rPr>
          <w:rFonts w:ascii="Arial" w:hAnsi="Arial" w:cs="Arial"/>
        </w:rPr>
        <w:t>any</w:t>
      </w:r>
      <w:r w:rsidRPr="00EC4E9E">
        <w:rPr>
          <w:rFonts w:ascii="Arial" w:hAnsi="Arial" w:cs="Arial"/>
          <w:spacing w:val="-3"/>
        </w:rPr>
        <w:t xml:space="preserve"> </w:t>
      </w:r>
      <w:r w:rsidRPr="00EC4E9E">
        <w:rPr>
          <w:rFonts w:ascii="Arial" w:hAnsi="Arial" w:cs="Arial"/>
        </w:rPr>
        <w:t>provision</w:t>
      </w:r>
      <w:r w:rsidRPr="00EC4E9E">
        <w:rPr>
          <w:rFonts w:ascii="Arial" w:hAnsi="Arial" w:cs="Arial"/>
          <w:spacing w:val="-3"/>
        </w:rPr>
        <w:t xml:space="preserve"> </w:t>
      </w:r>
      <w:r w:rsidRPr="00EC4E9E">
        <w:rPr>
          <w:rFonts w:ascii="Arial" w:hAnsi="Arial" w:cs="Arial"/>
        </w:rPr>
        <w:t>or</w:t>
      </w:r>
      <w:r w:rsidRPr="00EC4E9E">
        <w:rPr>
          <w:rFonts w:ascii="Arial" w:hAnsi="Arial" w:cs="Arial"/>
          <w:spacing w:val="-3"/>
        </w:rPr>
        <w:t xml:space="preserve"> </w:t>
      </w:r>
      <w:r w:rsidRPr="00EC4E9E">
        <w:rPr>
          <w:rFonts w:ascii="Arial" w:hAnsi="Arial" w:cs="Arial"/>
        </w:rPr>
        <w:t>item</w:t>
      </w:r>
      <w:r w:rsidRPr="00EC4E9E">
        <w:rPr>
          <w:rFonts w:ascii="Arial" w:hAnsi="Arial" w:cs="Arial"/>
          <w:spacing w:val="-3"/>
        </w:rPr>
        <w:t xml:space="preserve"> </w:t>
      </w:r>
      <w:r w:rsidRPr="00EC4E9E">
        <w:rPr>
          <w:rFonts w:ascii="Arial" w:hAnsi="Arial" w:cs="Arial"/>
        </w:rPr>
        <w:t>of</w:t>
      </w:r>
      <w:r w:rsidRPr="00EC4E9E">
        <w:rPr>
          <w:rFonts w:ascii="Arial" w:hAnsi="Arial" w:cs="Arial"/>
          <w:spacing w:val="-3"/>
        </w:rPr>
        <w:t xml:space="preserve"> </w:t>
      </w:r>
      <w:r w:rsidRPr="00EC4E9E">
        <w:rPr>
          <w:rFonts w:ascii="Arial" w:hAnsi="Arial" w:cs="Arial"/>
        </w:rPr>
        <w:t>this</w:t>
      </w:r>
      <w:r w:rsidRPr="00EC4E9E">
        <w:rPr>
          <w:rFonts w:ascii="Arial" w:hAnsi="Arial" w:cs="Arial"/>
          <w:spacing w:val="-3"/>
        </w:rPr>
        <w:t xml:space="preserve"> </w:t>
      </w:r>
      <w:r w:rsidRPr="00EC4E9E">
        <w:rPr>
          <w:rFonts w:ascii="Arial" w:hAnsi="Arial" w:cs="Arial"/>
        </w:rPr>
        <w:t>resolution</w:t>
      </w:r>
      <w:r w:rsidRPr="00EC4E9E">
        <w:rPr>
          <w:rFonts w:ascii="Arial" w:hAnsi="Arial" w:cs="Arial"/>
          <w:spacing w:val="-3"/>
        </w:rPr>
        <w:t xml:space="preserve"> </w:t>
      </w:r>
      <w:r w:rsidRPr="00EC4E9E">
        <w:rPr>
          <w:rFonts w:ascii="Arial" w:hAnsi="Arial" w:cs="Arial"/>
        </w:rPr>
        <w:t>or</w:t>
      </w:r>
      <w:r w:rsidRPr="00EC4E9E">
        <w:rPr>
          <w:rFonts w:ascii="Arial" w:hAnsi="Arial" w:cs="Arial"/>
          <w:spacing w:val="-3"/>
        </w:rPr>
        <w:t xml:space="preserve"> </w:t>
      </w:r>
      <w:r w:rsidRPr="00EC4E9E">
        <w:rPr>
          <w:rFonts w:ascii="Arial" w:hAnsi="Arial" w:cs="Arial"/>
        </w:rPr>
        <w:t>the</w:t>
      </w:r>
      <w:r w:rsidRPr="00EC4E9E">
        <w:rPr>
          <w:rFonts w:ascii="Arial" w:hAnsi="Arial" w:cs="Arial"/>
          <w:spacing w:val="-3"/>
        </w:rPr>
        <w:t xml:space="preserve"> </w:t>
      </w:r>
      <w:r w:rsidRPr="00EC4E9E">
        <w:rPr>
          <w:rFonts w:ascii="Arial" w:hAnsi="Arial" w:cs="Arial"/>
        </w:rPr>
        <w:t>application thereof is held invalid, such invalidity shall not affect other provisions, items or applications of this resolution which can be given effect without the invalid provisions, items or application, and to this end, the provisions of this resolution are hereby declared severable.</w:t>
      </w:r>
    </w:p>
    <w:p w:rsidR="00D776C1" w:rsidRPr="00EC4E9E" w:rsidRDefault="00D776C1" w:rsidP="00C74174">
      <w:pPr>
        <w:pStyle w:val="BodyText"/>
        <w:rPr>
          <w:rFonts w:ascii="Arial" w:hAnsi="Arial" w:cs="Arial"/>
        </w:rPr>
      </w:pPr>
    </w:p>
    <w:p w:rsidR="00D776C1" w:rsidRPr="00EC4E9E" w:rsidRDefault="00C74174" w:rsidP="00C74174">
      <w:pPr>
        <w:ind w:left="100" w:right="117" w:firstLine="720"/>
        <w:rPr>
          <w:rFonts w:ascii="Arial" w:hAnsi="Arial" w:cs="Arial"/>
        </w:rPr>
      </w:pPr>
      <w:r w:rsidRPr="00EC4E9E">
        <w:rPr>
          <w:rFonts w:ascii="Arial" w:hAnsi="Arial" w:cs="Arial"/>
        </w:rPr>
        <w:t>BE</w:t>
      </w:r>
      <w:r w:rsidRPr="00EC4E9E">
        <w:rPr>
          <w:rFonts w:ascii="Arial" w:hAnsi="Arial" w:cs="Arial"/>
          <w:spacing w:val="-14"/>
        </w:rPr>
        <w:t xml:space="preserve"> </w:t>
      </w:r>
      <w:r w:rsidRPr="00EC4E9E">
        <w:rPr>
          <w:rFonts w:ascii="Arial" w:hAnsi="Arial" w:cs="Arial"/>
        </w:rPr>
        <w:t>IT</w:t>
      </w:r>
      <w:r w:rsidRPr="00EC4E9E">
        <w:rPr>
          <w:rFonts w:ascii="Arial" w:hAnsi="Arial" w:cs="Arial"/>
          <w:spacing w:val="-14"/>
        </w:rPr>
        <w:t xml:space="preserve"> </w:t>
      </w:r>
      <w:r w:rsidRPr="00EC4E9E">
        <w:rPr>
          <w:rFonts w:ascii="Arial" w:hAnsi="Arial" w:cs="Arial"/>
        </w:rPr>
        <w:t>FURTHER</w:t>
      </w:r>
      <w:r w:rsidRPr="00EC4E9E">
        <w:rPr>
          <w:rFonts w:ascii="Arial" w:hAnsi="Arial" w:cs="Arial"/>
          <w:spacing w:val="-14"/>
        </w:rPr>
        <w:t xml:space="preserve"> </w:t>
      </w:r>
      <w:r w:rsidRPr="00EC4E9E">
        <w:rPr>
          <w:rFonts w:ascii="Arial" w:hAnsi="Arial" w:cs="Arial"/>
        </w:rPr>
        <w:t>RESOLVED</w:t>
      </w:r>
      <w:r w:rsidRPr="00EC4E9E">
        <w:rPr>
          <w:rFonts w:ascii="Arial" w:hAnsi="Arial" w:cs="Arial"/>
          <w:spacing w:val="-13"/>
        </w:rPr>
        <w:t xml:space="preserve"> </w:t>
      </w:r>
      <w:r w:rsidRPr="00EC4E9E">
        <w:rPr>
          <w:rFonts w:ascii="Arial" w:hAnsi="Arial" w:cs="Arial"/>
        </w:rPr>
        <w:t>that</w:t>
      </w:r>
      <w:r w:rsidRPr="00EC4E9E">
        <w:rPr>
          <w:rFonts w:ascii="Arial" w:hAnsi="Arial" w:cs="Arial"/>
          <w:spacing w:val="-14"/>
        </w:rPr>
        <w:t xml:space="preserve"> </w:t>
      </w:r>
      <w:r w:rsidRPr="00EC4E9E">
        <w:rPr>
          <w:rFonts w:ascii="Arial" w:hAnsi="Arial" w:cs="Arial"/>
        </w:rPr>
        <w:t>all</w:t>
      </w:r>
      <w:r w:rsidRPr="00EC4E9E">
        <w:rPr>
          <w:rFonts w:ascii="Arial" w:hAnsi="Arial" w:cs="Arial"/>
          <w:spacing w:val="-14"/>
        </w:rPr>
        <w:t xml:space="preserve"> </w:t>
      </w:r>
      <w:r w:rsidRPr="00EC4E9E">
        <w:rPr>
          <w:rFonts w:ascii="Arial" w:hAnsi="Arial" w:cs="Arial"/>
        </w:rPr>
        <w:t>resolutions</w:t>
      </w:r>
      <w:r w:rsidRPr="00EC4E9E">
        <w:rPr>
          <w:rFonts w:ascii="Arial" w:hAnsi="Arial" w:cs="Arial"/>
          <w:spacing w:val="-14"/>
        </w:rPr>
        <w:t xml:space="preserve"> </w:t>
      </w:r>
      <w:r w:rsidRPr="00EC4E9E">
        <w:rPr>
          <w:rFonts w:ascii="Arial" w:hAnsi="Arial" w:cs="Arial"/>
        </w:rPr>
        <w:t>or</w:t>
      </w:r>
      <w:r w:rsidRPr="00EC4E9E">
        <w:rPr>
          <w:rFonts w:ascii="Arial" w:hAnsi="Arial" w:cs="Arial"/>
          <w:spacing w:val="-13"/>
        </w:rPr>
        <w:t xml:space="preserve"> </w:t>
      </w:r>
      <w:r w:rsidRPr="00EC4E9E">
        <w:rPr>
          <w:rFonts w:ascii="Arial" w:hAnsi="Arial" w:cs="Arial"/>
        </w:rPr>
        <w:t>parts</w:t>
      </w:r>
      <w:r w:rsidRPr="00EC4E9E">
        <w:rPr>
          <w:rFonts w:ascii="Arial" w:hAnsi="Arial" w:cs="Arial"/>
          <w:spacing w:val="-14"/>
        </w:rPr>
        <w:t xml:space="preserve"> </w:t>
      </w:r>
      <w:r w:rsidRPr="00EC4E9E">
        <w:rPr>
          <w:rFonts w:ascii="Arial" w:hAnsi="Arial" w:cs="Arial"/>
        </w:rPr>
        <w:t>thereof</w:t>
      </w:r>
      <w:r w:rsidRPr="00EC4E9E">
        <w:rPr>
          <w:rFonts w:ascii="Arial" w:hAnsi="Arial" w:cs="Arial"/>
          <w:spacing w:val="-14"/>
        </w:rPr>
        <w:t xml:space="preserve"> </w:t>
      </w:r>
      <w:r w:rsidRPr="00EC4E9E">
        <w:rPr>
          <w:rFonts w:ascii="Arial" w:hAnsi="Arial" w:cs="Arial"/>
        </w:rPr>
        <w:t>in</w:t>
      </w:r>
      <w:r w:rsidRPr="00EC4E9E">
        <w:rPr>
          <w:rFonts w:ascii="Arial" w:hAnsi="Arial" w:cs="Arial"/>
          <w:spacing w:val="-14"/>
        </w:rPr>
        <w:t xml:space="preserve"> </w:t>
      </w:r>
      <w:r w:rsidRPr="00EC4E9E">
        <w:rPr>
          <w:rFonts w:ascii="Arial" w:hAnsi="Arial" w:cs="Arial"/>
        </w:rPr>
        <w:t>conflict</w:t>
      </w:r>
      <w:r w:rsidRPr="00EC4E9E">
        <w:rPr>
          <w:rFonts w:ascii="Arial" w:hAnsi="Arial" w:cs="Arial"/>
          <w:spacing w:val="-13"/>
        </w:rPr>
        <w:t xml:space="preserve"> </w:t>
      </w:r>
      <w:r w:rsidRPr="00EC4E9E">
        <w:rPr>
          <w:rFonts w:ascii="Arial" w:hAnsi="Arial" w:cs="Arial"/>
        </w:rPr>
        <w:t>herewith</w:t>
      </w:r>
      <w:r w:rsidRPr="00EC4E9E">
        <w:rPr>
          <w:rFonts w:ascii="Arial" w:hAnsi="Arial" w:cs="Arial"/>
          <w:spacing w:val="-14"/>
        </w:rPr>
        <w:t xml:space="preserve"> </w:t>
      </w:r>
      <w:r w:rsidRPr="00EC4E9E">
        <w:rPr>
          <w:rFonts w:ascii="Arial" w:hAnsi="Arial" w:cs="Arial"/>
        </w:rPr>
        <w:t>are</w:t>
      </w:r>
      <w:r w:rsidRPr="00EC4E9E">
        <w:rPr>
          <w:rFonts w:ascii="Arial" w:hAnsi="Arial" w:cs="Arial"/>
          <w:spacing w:val="-14"/>
        </w:rPr>
        <w:t xml:space="preserve"> </w:t>
      </w:r>
      <w:r w:rsidRPr="00EC4E9E">
        <w:rPr>
          <w:rFonts w:ascii="Arial" w:hAnsi="Arial" w:cs="Arial"/>
        </w:rPr>
        <w:t xml:space="preserve">hereby </w:t>
      </w:r>
      <w:r w:rsidRPr="00EC4E9E">
        <w:rPr>
          <w:rFonts w:ascii="Arial" w:hAnsi="Arial" w:cs="Arial"/>
          <w:spacing w:val="-2"/>
        </w:rPr>
        <w:t>repealed.</w:t>
      </w:r>
    </w:p>
    <w:p w:rsidR="00D776C1" w:rsidRDefault="00D776C1" w:rsidP="00C74174">
      <w:pPr>
        <w:pStyle w:val="BodyText"/>
        <w:rPr>
          <w:rFonts w:ascii="Arial" w:hAnsi="Arial" w:cs="Arial"/>
        </w:rPr>
      </w:pPr>
    </w:p>
    <w:p w:rsidR="009C766D" w:rsidRDefault="009C766D" w:rsidP="00C74174">
      <w:pPr>
        <w:pStyle w:val="BodyText"/>
        <w:rPr>
          <w:rFonts w:ascii="Arial" w:hAnsi="Arial" w:cs="Arial"/>
        </w:rPr>
      </w:pPr>
    </w:p>
    <w:p w:rsidR="009C766D" w:rsidRPr="00EC4E9E" w:rsidRDefault="009C766D" w:rsidP="00C74174">
      <w:pPr>
        <w:pStyle w:val="BodyText"/>
        <w:rPr>
          <w:rFonts w:ascii="Arial" w:hAnsi="Arial" w:cs="Arial"/>
        </w:rPr>
      </w:pPr>
    </w:p>
    <w:p w:rsidR="00D776C1" w:rsidRPr="00EC4E9E" w:rsidRDefault="00D776C1" w:rsidP="00C74174">
      <w:pPr>
        <w:pStyle w:val="BodyText"/>
        <w:rPr>
          <w:rFonts w:ascii="Arial" w:hAnsi="Arial" w:cs="Arial"/>
        </w:rPr>
      </w:pPr>
    </w:p>
    <w:p w:rsidR="00EC4E9E" w:rsidRPr="00EC4E9E" w:rsidRDefault="00EC4E9E" w:rsidP="00EC4E9E">
      <w:pPr>
        <w:pStyle w:val="Heading1"/>
        <w:rPr>
          <w:rFonts w:ascii="Arial" w:hAnsi="Arial" w:cs="Arial"/>
        </w:rPr>
      </w:pPr>
      <w:r w:rsidRPr="00EC4E9E">
        <w:rPr>
          <w:rFonts w:ascii="Arial" w:hAnsi="Arial" w:cs="Arial"/>
        </w:rPr>
        <w:t>Approved as to legal form:</w:t>
      </w:r>
    </w:p>
    <w:p w:rsidR="00EC4E9E" w:rsidRPr="00EC4E9E" w:rsidRDefault="00EC4E9E" w:rsidP="00EC4E9E">
      <w:pPr>
        <w:pStyle w:val="BodyText"/>
        <w:rPr>
          <w:rFonts w:ascii="Arial" w:hAnsi="Arial" w:cs="Arial"/>
          <w:b/>
        </w:rPr>
      </w:pPr>
    </w:p>
    <w:p w:rsidR="00EC4E9E" w:rsidRPr="00EC4E9E" w:rsidRDefault="00EC4E9E" w:rsidP="00EC4E9E">
      <w:pPr>
        <w:pStyle w:val="BodyText"/>
        <w:spacing w:before="6"/>
        <w:rPr>
          <w:rFonts w:ascii="Arial" w:hAnsi="Arial" w:cs="Arial"/>
          <w:b/>
        </w:rPr>
      </w:pPr>
      <w:r w:rsidRPr="00EC4E9E">
        <w:rPr>
          <w:rFonts w:ascii="Arial" w:hAnsi="Arial" w:cs="Arial"/>
          <w:noProof/>
        </w:rPr>
        <mc:AlternateContent>
          <mc:Choice Requires="wps">
            <w:drawing>
              <wp:anchor distT="0" distB="0" distL="0" distR="0" simplePos="0" relativeHeight="251655680" behindDoc="1" locked="0" layoutInCell="1" allowOverlap="1" wp14:anchorId="47EE2291" wp14:editId="15B0EF58">
                <wp:simplePos x="0" y="0"/>
                <wp:positionH relativeFrom="page">
                  <wp:posOffset>914400</wp:posOffset>
                </wp:positionH>
                <wp:positionV relativeFrom="paragraph">
                  <wp:posOffset>151130</wp:posOffset>
                </wp:positionV>
                <wp:extent cx="2330450" cy="1270"/>
                <wp:effectExtent l="0" t="0" r="635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0450" cy="1270"/>
                        </a:xfrm>
                        <a:custGeom>
                          <a:avLst/>
                          <a:gdLst>
                            <a:gd name="T0" fmla="+- 0 1440 1440"/>
                            <a:gd name="T1" fmla="*/ T0 w 3670"/>
                            <a:gd name="T2" fmla="+- 0 5110 1440"/>
                            <a:gd name="T3" fmla="*/ T2 w 3670"/>
                          </a:gdLst>
                          <a:ahLst/>
                          <a:cxnLst>
                            <a:cxn ang="0">
                              <a:pos x="T1" y="0"/>
                            </a:cxn>
                            <a:cxn ang="0">
                              <a:pos x="T3" y="0"/>
                            </a:cxn>
                          </a:cxnLst>
                          <a:rect l="0" t="0" r="r" b="b"/>
                          <a:pathLst>
                            <a:path w="3670">
                              <a:moveTo>
                                <a:pt x="0" y="0"/>
                              </a:moveTo>
                              <a:lnTo>
                                <a:pt x="3670" y="0"/>
                              </a:lnTo>
                            </a:path>
                          </a:pathLst>
                        </a:custGeom>
                        <a:noFill/>
                        <a:ln w="113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363CA" id="Freeform 3" o:spid="_x0000_s1026" style="position:absolute;margin-left:1in;margin-top:11.9pt;width:183.5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" path="m,l3670,e" filled="f" strokeweight=".89pt">
                <v:path arrowok="t" o:connecttype="custom" o:connectlocs="0,0;2330450,0" o:connectangles="0,0"/>
                <w10:wrap type="topAndBottom" anchorx="page"/>
              </v:shape>
            </w:pict>
          </mc:Fallback>
        </mc:AlternateContent>
      </w:r>
    </w:p>
    <w:p w:rsidR="00EC4E9E" w:rsidRPr="00EC4E9E" w:rsidRDefault="00EC4E9E" w:rsidP="00EC4E9E">
      <w:pPr>
        <w:spacing w:line="214" w:lineRule="exact"/>
        <w:ind w:left="119"/>
        <w:rPr>
          <w:rFonts w:ascii="Arial" w:hAnsi="Arial" w:cs="Arial"/>
          <w:b/>
        </w:rPr>
      </w:pPr>
      <w:r w:rsidRPr="00EC4E9E">
        <w:rPr>
          <w:rFonts w:ascii="Arial" w:hAnsi="Arial" w:cs="Arial"/>
          <w:b/>
        </w:rPr>
        <w:t>Parish Attorney</w:t>
      </w:r>
    </w:p>
    <w:p w:rsidR="00EC4E9E" w:rsidRPr="00EC4E9E" w:rsidRDefault="00EC4E9E" w:rsidP="00EC4E9E">
      <w:pPr>
        <w:pStyle w:val="BodyText"/>
        <w:rPr>
          <w:rFonts w:ascii="Arial" w:hAnsi="Arial" w:cs="Arial"/>
          <w:b/>
        </w:rPr>
      </w:pPr>
    </w:p>
    <w:p w:rsidR="00EC4E9E" w:rsidRPr="00EC4E9E" w:rsidRDefault="00EC4E9E" w:rsidP="00EC4E9E">
      <w:pPr>
        <w:pStyle w:val="BodyText"/>
        <w:spacing w:before="6"/>
        <w:rPr>
          <w:rFonts w:ascii="Arial" w:hAnsi="Arial" w:cs="Arial"/>
          <w:b/>
        </w:rPr>
      </w:pPr>
      <w:r w:rsidRPr="00EC4E9E">
        <w:rPr>
          <w:rFonts w:ascii="Arial" w:hAnsi="Arial" w:cs="Arial"/>
          <w:noProof/>
        </w:rPr>
        <mc:AlternateContent>
          <mc:Choice Requires="wps">
            <w:drawing>
              <wp:anchor distT="0" distB="0" distL="0" distR="0" simplePos="0" relativeHeight="251657728" behindDoc="1" locked="0" layoutInCell="1" allowOverlap="1" wp14:anchorId="3FDAAE34" wp14:editId="4359D350">
                <wp:simplePos x="0" y="0"/>
                <wp:positionH relativeFrom="page">
                  <wp:posOffset>914400</wp:posOffset>
                </wp:positionH>
                <wp:positionV relativeFrom="paragraph">
                  <wp:posOffset>151130</wp:posOffset>
                </wp:positionV>
                <wp:extent cx="2330450" cy="1270"/>
                <wp:effectExtent l="0" t="0" r="635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0450" cy="1270"/>
                        </a:xfrm>
                        <a:custGeom>
                          <a:avLst/>
                          <a:gdLst>
                            <a:gd name="T0" fmla="+- 0 1440 1440"/>
                            <a:gd name="T1" fmla="*/ T0 w 3670"/>
                            <a:gd name="T2" fmla="+- 0 5110 1440"/>
                            <a:gd name="T3" fmla="*/ T2 w 3670"/>
                          </a:gdLst>
                          <a:ahLst/>
                          <a:cxnLst>
                            <a:cxn ang="0">
                              <a:pos x="T1" y="0"/>
                            </a:cxn>
                            <a:cxn ang="0">
                              <a:pos x="T3" y="0"/>
                            </a:cxn>
                          </a:cxnLst>
                          <a:rect l="0" t="0" r="r" b="b"/>
                          <a:pathLst>
                            <a:path w="3670">
                              <a:moveTo>
                                <a:pt x="0" y="0"/>
                              </a:moveTo>
                              <a:lnTo>
                                <a:pt x="3670" y="0"/>
                              </a:lnTo>
                            </a:path>
                          </a:pathLst>
                        </a:custGeom>
                        <a:noFill/>
                        <a:ln w="113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D24F5" id="Freeform 2" o:spid="_x0000_s1026" style="position:absolute;margin-left:1in;margin-top:11.9pt;width:183.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" path="m,l3670,e" filled="f" strokeweight=".89pt">
                <v:path arrowok="t" o:connecttype="custom" o:connectlocs="0,0;2330450,0" o:connectangles="0,0"/>
                <w10:wrap type="topAndBottom" anchorx="page"/>
              </v:shape>
            </w:pict>
          </mc:Fallback>
        </mc:AlternateContent>
      </w:r>
    </w:p>
    <w:p w:rsidR="00EC4E9E" w:rsidRPr="00EC4E9E" w:rsidRDefault="00EC4E9E" w:rsidP="00EC4E9E">
      <w:pPr>
        <w:spacing w:line="214" w:lineRule="exact"/>
        <w:ind w:left="119"/>
        <w:rPr>
          <w:rFonts w:ascii="Arial" w:hAnsi="Arial" w:cs="Arial"/>
          <w:b/>
        </w:rPr>
      </w:pPr>
      <w:r w:rsidRPr="00EC4E9E">
        <w:rPr>
          <w:rFonts w:ascii="Arial" w:hAnsi="Arial" w:cs="Arial"/>
          <w:b/>
        </w:rPr>
        <w:t>Date</w:t>
      </w:r>
    </w:p>
    <w:p w:rsidR="00D776C1" w:rsidRPr="00EC4E9E" w:rsidRDefault="00D776C1" w:rsidP="00EC4E9E">
      <w:pPr>
        <w:pStyle w:val="Heading1"/>
        <w:rPr>
          <w:rFonts w:ascii="Arial" w:hAnsi="Arial" w:cs="Arial"/>
        </w:rPr>
      </w:pPr>
    </w:p>
    <w:sectPr w:rsidR="00D776C1" w:rsidRPr="00EC4E9E" w:rsidSect="009C766D">
      <w:pgSz w:w="12240" w:h="20160" w:code="5"/>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C1"/>
    <w:rsid w:val="00190240"/>
    <w:rsid w:val="008A38D3"/>
    <w:rsid w:val="00974E5A"/>
    <w:rsid w:val="009C766D"/>
    <w:rsid w:val="00BC10A0"/>
    <w:rsid w:val="00C61A53"/>
    <w:rsid w:val="00C74174"/>
    <w:rsid w:val="00D10900"/>
    <w:rsid w:val="00D776C1"/>
    <w:rsid w:val="00EC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DF76"/>
  <w15:docId w15:val="{7D119C9E-85AA-4FCB-B4ED-00D7B8A9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item_20240315201102969.pdf</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item_20240315201102969.pdf</dc:title>
  <dc:subject>Aspose</dc:subject>
  <dc:creator>Aspose</dc:creator>
  <cp:lastModifiedBy>Jeff Everson</cp:lastModifiedBy>
  <cp:revision>4</cp:revision>
  <dcterms:created xsi:type="dcterms:W3CDTF">2024-04-11T20:28:00Z</dcterms:created>
  <dcterms:modified xsi:type="dcterms:W3CDTF">2024-04-18T13:23:00Z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Aspose Ltd.</vt:lpwstr>
  </property>
  <property fmtid="{D5CDD505-2E9C-101B-9397-08002B2CF9AE}" pid="4" name="LastSaved">
    <vt:filetime>2024-03-15T00:00:00Z</vt:filetime>
  </property>
  <property fmtid="{D5CDD505-2E9C-101B-9397-08002B2CF9AE}" pid="5" name="Producer">
    <vt:lpwstr>Aspose.PDF for .NET 22.2.0</vt:lpwstr>
  </property>
</Properties>
</file>