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OF THE CADDO PARISH COMMISS</w:t>
      </w:r>
      <w:r w:rsidR="00AC60A7">
        <w:t>ION</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5E5D93">
        <w:rPr>
          <w:spacing w:val="-7"/>
        </w:rPr>
        <w:t>6</w:t>
      </w:r>
      <w:r w:rsidR="001C6A9D">
        <w:rPr>
          <w:spacing w:val="-7"/>
        </w:rPr>
        <w:t>th</w:t>
      </w:r>
      <w:r w:rsidR="00AF2648">
        <w:rPr>
          <w:spacing w:val="-7"/>
        </w:rPr>
        <w:t xml:space="preserve"> DAY OF </w:t>
      </w:r>
      <w:r w:rsidR="005E5D93">
        <w:rPr>
          <w:spacing w:val="-7"/>
        </w:rPr>
        <w:t>MAY,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bookmarkStart w:id="0" w:name="_Hlk164248743"/>
      <w:r w:rsidRPr="00F31849">
        <w:t>Commissioners</w:t>
      </w:r>
      <w:r w:rsidRPr="00F31849">
        <w:rPr>
          <w:spacing w:val="-1"/>
        </w:rPr>
        <w:t xml:space="preserve"> </w:t>
      </w:r>
      <w:r w:rsidR="00CC2910" w:rsidRPr="00F31849">
        <w:t xml:space="preserve">Atkins, Burrell, Cothran, </w:t>
      </w:r>
      <w:r w:rsidR="00AC60A7">
        <w:t xml:space="preserve">Gage-Watts, </w:t>
      </w:r>
      <w:r w:rsidR="00CC2910" w:rsidRPr="00F31849">
        <w:t xml:space="preserve">Kracman, Lazarus, Thomas, </w:t>
      </w:r>
      <w:r w:rsidR="005E5D93">
        <w:t xml:space="preserve">and </w:t>
      </w:r>
      <w:r w:rsidR="00CC2910" w:rsidRPr="00F31849">
        <w:t>G. Young (</w:t>
      </w:r>
      <w:r w:rsidR="005E5D93">
        <w:t>8</w:t>
      </w:r>
      <w:r w:rsidR="00CC2910" w:rsidRPr="00F31849">
        <w:t xml:space="preserve">). ABSENT: </w:t>
      </w:r>
      <w:r w:rsidR="005E5D93">
        <w:t>Commissioners Blake, Epperson, Jones, and J. Young (4</w:t>
      </w:r>
      <w:r w:rsidR="00AC60A7">
        <w:t>).</w:t>
      </w:r>
      <w:bookmarkEnd w:id="0"/>
    </w:p>
    <w:p w:rsidR="00BE676F" w:rsidRPr="00F31849" w:rsidRDefault="00BE676F" w:rsidP="00CC2910">
      <w:pPr>
        <w:pStyle w:val="BodyText"/>
        <w:ind w:firstLine="1439"/>
      </w:pPr>
    </w:p>
    <w:p w:rsidR="00465107" w:rsidRDefault="005E5D93" w:rsidP="00CC2910">
      <w:pPr>
        <w:pStyle w:val="BodyText"/>
        <w:spacing w:line="249" w:lineRule="auto"/>
        <w:ind w:firstLine="1439"/>
        <w:jc w:val="both"/>
      </w:pPr>
      <w:r>
        <w:t xml:space="preserve">The Commission moved past the invocation and Pledge of Allegiance due to being done in a previous Committee meeting. There being no agenda additions, the Commission then moved onto Citizens Comments. </w:t>
      </w:r>
    </w:p>
    <w:p w:rsidR="00F422D2" w:rsidRDefault="00F422D2" w:rsidP="00CC2910">
      <w:pPr>
        <w:pStyle w:val="BodyText"/>
        <w:spacing w:line="249" w:lineRule="auto"/>
        <w:ind w:firstLine="1439"/>
        <w:jc w:val="both"/>
      </w:pPr>
    </w:p>
    <w:p w:rsidR="00F422D2" w:rsidRDefault="00F422D2" w:rsidP="00F422D2">
      <w:pPr>
        <w:pStyle w:val="BodyText"/>
        <w:spacing w:line="249" w:lineRule="auto"/>
        <w:jc w:val="center"/>
        <w:rPr>
          <w:b/>
          <w:i/>
        </w:rPr>
      </w:pPr>
      <w:r>
        <w:rPr>
          <w:b/>
          <w:i/>
        </w:rPr>
        <w:t>CITIZENS COMMENTS</w:t>
      </w:r>
    </w:p>
    <w:p w:rsidR="00F422D2" w:rsidRDefault="00F422D2" w:rsidP="00F422D2">
      <w:pPr>
        <w:pStyle w:val="BodyText"/>
        <w:spacing w:line="249" w:lineRule="auto"/>
        <w:jc w:val="center"/>
        <w:rPr>
          <w:b/>
          <w:i/>
        </w:rPr>
      </w:pPr>
    </w:p>
    <w:p w:rsidR="00BF6083" w:rsidRDefault="00F422D2" w:rsidP="001642DE">
      <w:pPr>
        <w:pStyle w:val="BodyText"/>
        <w:tabs>
          <w:tab w:val="left" w:pos="1440"/>
        </w:tabs>
        <w:spacing w:line="249" w:lineRule="auto"/>
        <w:jc w:val="both"/>
      </w:pPr>
      <w:r>
        <w:tab/>
      </w:r>
      <w:r w:rsidR="005E5D93">
        <w:t>Tiffany Hyde</w:t>
      </w:r>
      <w:r w:rsidRPr="005655EB">
        <w:t xml:space="preserve"> came before the Commission and gave the following comment:</w:t>
      </w:r>
      <w:r>
        <w:t xml:space="preserve"> </w:t>
      </w:r>
    </w:p>
    <w:p w:rsidR="005E5D93" w:rsidRDefault="005E5D93" w:rsidP="005E5D93">
      <w:pPr>
        <w:jc w:val="both"/>
        <w:rPr>
          <w:sz w:val="20"/>
          <w:szCs w:val="20"/>
        </w:rPr>
      </w:pPr>
    </w:p>
    <w:p w:rsidR="005E5D93" w:rsidRPr="005D0F4A" w:rsidRDefault="005E5D93" w:rsidP="005E5D93">
      <w:pPr>
        <w:tabs>
          <w:tab w:val="left" w:pos="1440"/>
        </w:tabs>
        <w:jc w:val="both"/>
        <w:rPr>
          <w:sz w:val="20"/>
          <w:szCs w:val="20"/>
        </w:rPr>
      </w:pPr>
      <w:r>
        <w:rPr>
          <w:sz w:val="20"/>
          <w:szCs w:val="20"/>
        </w:rPr>
        <w:tab/>
      </w:r>
      <w:r w:rsidRPr="005D0F4A">
        <w:rPr>
          <w:sz w:val="20"/>
          <w:szCs w:val="20"/>
        </w:rPr>
        <w:t>My name is Tiffany Hyde, address 2094 North Cross Dr, Shreveport, L</w:t>
      </w:r>
      <w:r>
        <w:rPr>
          <w:sz w:val="20"/>
          <w:szCs w:val="20"/>
        </w:rPr>
        <w:t>A</w:t>
      </w:r>
      <w:r w:rsidRPr="005D0F4A">
        <w:rPr>
          <w:sz w:val="20"/>
          <w:szCs w:val="20"/>
        </w:rPr>
        <w:t xml:space="preserve"> 71107</w:t>
      </w:r>
      <w:r>
        <w:rPr>
          <w:sz w:val="20"/>
          <w:szCs w:val="20"/>
        </w:rPr>
        <w:t xml:space="preserve">. </w:t>
      </w:r>
      <w:r w:rsidRPr="005D0F4A">
        <w:rPr>
          <w:sz w:val="20"/>
          <w:szCs w:val="20"/>
        </w:rPr>
        <w:t>I come before you today to oppose the appointment of Ms</w:t>
      </w:r>
      <w:r>
        <w:rPr>
          <w:sz w:val="20"/>
          <w:szCs w:val="20"/>
        </w:rPr>
        <w:t>.</w:t>
      </w:r>
      <w:r w:rsidRPr="005D0F4A">
        <w:rPr>
          <w:sz w:val="20"/>
          <w:szCs w:val="20"/>
        </w:rPr>
        <w:t xml:space="preserve"> </w:t>
      </w:r>
      <w:proofErr w:type="spellStart"/>
      <w:r w:rsidRPr="005D0F4A">
        <w:rPr>
          <w:sz w:val="20"/>
          <w:szCs w:val="20"/>
        </w:rPr>
        <w:t>L</w:t>
      </w:r>
      <w:r>
        <w:rPr>
          <w:sz w:val="20"/>
          <w:szCs w:val="20"/>
        </w:rPr>
        <w:t>it</w:t>
      </w:r>
      <w:r w:rsidRPr="005D0F4A">
        <w:rPr>
          <w:sz w:val="20"/>
          <w:szCs w:val="20"/>
        </w:rPr>
        <w:t>a</w:t>
      </w:r>
      <w:proofErr w:type="spellEnd"/>
      <w:r w:rsidRPr="005D0F4A">
        <w:rPr>
          <w:sz w:val="20"/>
          <w:szCs w:val="20"/>
        </w:rPr>
        <w:t xml:space="preserve"> Smith to the Lakeview Water Board. I have been a resident of Lakeview since 1982 when I was born. My family has lived on the same property in Lakeview since 1942. I was honored to be appointed in 2022 to begin serving my community on January, 2023 by former Commissioner Lyndon B Johnson. The current board unanimously voted to not appoint Ms</w:t>
      </w:r>
      <w:r>
        <w:rPr>
          <w:sz w:val="20"/>
          <w:szCs w:val="20"/>
        </w:rPr>
        <w:t>.</w:t>
      </w:r>
      <w:r w:rsidRPr="005D0F4A">
        <w:rPr>
          <w:sz w:val="20"/>
          <w:szCs w:val="20"/>
        </w:rPr>
        <w:t xml:space="preserve"> Smith in a previous meeting, due to several concerns of some board members. We made the decision to postpone such appointment until we had an opportunity to seek out our community to find a strong member to bring to the table. We currently operate successfully with the board as it is, however, Commissioner Gregory Young, decided that he felt as though that seat needed to be filled as soon as possible. During our time as the board, we have worked diligently on the subject of having meters replaced at a large amount of our </w:t>
      </w:r>
      <w:proofErr w:type="gramStart"/>
      <w:r w:rsidRPr="005D0F4A">
        <w:rPr>
          <w:sz w:val="20"/>
          <w:szCs w:val="20"/>
        </w:rPr>
        <w:t>residents</w:t>
      </w:r>
      <w:proofErr w:type="gramEnd"/>
      <w:r w:rsidRPr="005D0F4A">
        <w:rPr>
          <w:sz w:val="20"/>
          <w:szCs w:val="20"/>
        </w:rPr>
        <w:t xml:space="preserve"> homes. These meters are malfunctioned and many residents are only getting a minimal bill of $40 a month due to them not being able to be read according to water usage. Even so, we STILL remain at a $480k balance in our checking account as well as a Net Position of</w:t>
      </w:r>
      <w:r>
        <w:rPr>
          <w:sz w:val="20"/>
          <w:szCs w:val="20"/>
        </w:rPr>
        <w:t xml:space="preserve"> </w:t>
      </w:r>
      <w:r w:rsidRPr="005D0F4A">
        <w:rPr>
          <w:sz w:val="20"/>
          <w:szCs w:val="20"/>
        </w:rPr>
        <w:t>$875k compared to former statements prior to our time of about half of those amounts. During our most recent meeting, Commissioner Young stated that he served on this water board during the time of 2012-2014 alongside Ms</w:t>
      </w:r>
      <w:r>
        <w:rPr>
          <w:sz w:val="20"/>
          <w:szCs w:val="20"/>
        </w:rPr>
        <w:t>.</w:t>
      </w:r>
      <w:r w:rsidRPr="005D0F4A">
        <w:rPr>
          <w:sz w:val="20"/>
          <w:szCs w:val="20"/>
        </w:rPr>
        <w:t xml:space="preserve"> Smith. I have provided you each with financial statements of where we stood at that time along with where we currently stand today.</w:t>
      </w:r>
      <w:r>
        <w:rPr>
          <w:sz w:val="20"/>
          <w:szCs w:val="20"/>
        </w:rPr>
        <w:t xml:space="preserve"> </w:t>
      </w:r>
      <w:r w:rsidRPr="005D0F4A">
        <w:rPr>
          <w:sz w:val="20"/>
          <w:szCs w:val="20"/>
        </w:rPr>
        <w:t>If allowed at the end of these 3 minutes, I would like to briefly discuss my findings of said reports in order to clarify my arguments and hesitancy of bringing Ms</w:t>
      </w:r>
      <w:r>
        <w:rPr>
          <w:sz w:val="20"/>
          <w:szCs w:val="20"/>
        </w:rPr>
        <w:t>.</w:t>
      </w:r>
      <w:r w:rsidRPr="005D0F4A">
        <w:rPr>
          <w:sz w:val="20"/>
          <w:szCs w:val="20"/>
        </w:rPr>
        <w:t xml:space="preserve"> Smith back on to the board.</w:t>
      </w:r>
      <w:r>
        <w:rPr>
          <w:sz w:val="20"/>
          <w:szCs w:val="20"/>
        </w:rPr>
        <w:t xml:space="preserve"> </w:t>
      </w:r>
      <w:r w:rsidRPr="005D0F4A">
        <w:rPr>
          <w:sz w:val="20"/>
          <w:szCs w:val="20"/>
        </w:rPr>
        <w:t>I also hold a copy of the voice recording, as well as a short clip and in addition, video footage if anyone would like to review those pieces of evidence from our last meeting.</w:t>
      </w:r>
      <w:r>
        <w:rPr>
          <w:sz w:val="20"/>
          <w:szCs w:val="20"/>
        </w:rPr>
        <w:t xml:space="preserve"> </w:t>
      </w:r>
      <w:r w:rsidRPr="005D0F4A">
        <w:rPr>
          <w:sz w:val="20"/>
          <w:szCs w:val="20"/>
        </w:rPr>
        <w:t>I believe firmly in moving forward to better a community that I hold close to my heart. It is why I take the time to serve on the board.</w:t>
      </w:r>
      <w:r>
        <w:rPr>
          <w:sz w:val="20"/>
          <w:szCs w:val="20"/>
        </w:rPr>
        <w:t xml:space="preserve"> </w:t>
      </w:r>
      <w:r w:rsidRPr="005D0F4A">
        <w:rPr>
          <w:sz w:val="20"/>
          <w:szCs w:val="20"/>
        </w:rPr>
        <w:t>In all honesty, it took some time for me to be able to separate my emotions from the disrespect and treatment of the threatening demeaner of Mr</w:t>
      </w:r>
      <w:r>
        <w:rPr>
          <w:sz w:val="20"/>
          <w:szCs w:val="20"/>
        </w:rPr>
        <w:t>.</w:t>
      </w:r>
      <w:r w:rsidRPr="005D0F4A">
        <w:rPr>
          <w:sz w:val="20"/>
          <w:szCs w:val="20"/>
        </w:rPr>
        <w:t xml:space="preserve"> Young in order to be able to present just facts and truth to this matter. But as the woman I am, I like to be able to handle the matters at hand aside from all emotional interference.</w:t>
      </w:r>
      <w:r>
        <w:rPr>
          <w:sz w:val="20"/>
          <w:szCs w:val="20"/>
        </w:rPr>
        <w:t xml:space="preserve"> </w:t>
      </w:r>
      <w:r w:rsidRPr="005D0F4A">
        <w:rPr>
          <w:sz w:val="20"/>
          <w:szCs w:val="20"/>
        </w:rPr>
        <w:t>I also, would like to rescind my recent resignation until the commission can make a final decision in order for us to be able to conduct business as usual for our community. However, with that being said, I will not allow myself to be disrespected, belittled and voiceless to a higher power just because they sit in a higher seat. I felt threatened and was even told that I could not speak at our meeting by Mr</w:t>
      </w:r>
      <w:r>
        <w:rPr>
          <w:sz w:val="20"/>
          <w:szCs w:val="20"/>
        </w:rPr>
        <w:t>.</w:t>
      </w:r>
      <w:r w:rsidRPr="005D0F4A">
        <w:rPr>
          <w:sz w:val="20"/>
          <w:szCs w:val="20"/>
        </w:rPr>
        <w:t xml:space="preserve"> Young himself. Boards and committees are put in place to be able to oversee current events on a smaller scale. If there is to be a higher power that will continue to dominate a board of which chooses to serve at free will, and votes in a way to make current decisions we see is best up closely, then in my opinion, there is no need for a board at all, and therefor</w:t>
      </w:r>
      <w:r>
        <w:rPr>
          <w:sz w:val="20"/>
          <w:szCs w:val="20"/>
        </w:rPr>
        <w:t>e</w:t>
      </w:r>
      <w:r w:rsidRPr="005D0F4A">
        <w:rPr>
          <w:sz w:val="20"/>
          <w:szCs w:val="20"/>
        </w:rPr>
        <w:t xml:space="preserve"> no reason for me to try and speak on the community’s behalf.</w:t>
      </w:r>
      <w:r>
        <w:rPr>
          <w:sz w:val="20"/>
          <w:szCs w:val="20"/>
        </w:rPr>
        <w:t xml:space="preserve"> </w:t>
      </w:r>
      <w:r w:rsidRPr="005D0F4A">
        <w:rPr>
          <w:sz w:val="20"/>
          <w:szCs w:val="20"/>
        </w:rPr>
        <w:t>In closing, I pray for the commission to not appoint Ms</w:t>
      </w:r>
      <w:r>
        <w:rPr>
          <w:sz w:val="20"/>
          <w:szCs w:val="20"/>
        </w:rPr>
        <w:t>.</w:t>
      </w:r>
      <w:r w:rsidRPr="005D0F4A">
        <w:rPr>
          <w:sz w:val="20"/>
          <w:szCs w:val="20"/>
        </w:rPr>
        <w:t xml:space="preserve"> </w:t>
      </w:r>
      <w:proofErr w:type="spellStart"/>
      <w:r w:rsidRPr="005D0F4A">
        <w:rPr>
          <w:sz w:val="20"/>
          <w:szCs w:val="20"/>
        </w:rPr>
        <w:t>L</w:t>
      </w:r>
      <w:r>
        <w:rPr>
          <w:sz w:val="20"/>
          <w:szCs w:val="20"/>
        </w:rPr>
        <w:t>ita</w:t>
      </w:r>
      <w:proofErr w:type="spellEnd"/>
      <w:r w:rsidRPr="005D0F4A">
        <w:rPr>
          <w:sz w:val="20"/>
          <w:szCs w:val="20"/>
        </w:rPr>
        <w:t xml:space="preserve"> Smith to our board and allow us to continue to do as we have been doing very successfully.</w:t>
      </w:r>
    </w:p>
    <w:p w:rsidR="00C24F72" w:rsidRDefault="002A7DCE" w:rsidP="005E5D93">
      <w:pPr>
        <w:pStyle w:val="BodyText"/>
        <w:tabs>
          <w:tab w:val="left" w:pos="1440"/>
        </w:tabs>
        <w:spacing w:line="249" w:lineRule="auto"/>
        <w:jc w:val="both"/>
      </w:pPr>
      <w:r>
        <w:tab/>
      </w:r>
    </w:p>
    <w:p w:rsidR="005E5D93" w:rsidRDefault="005E5D93" w:rsidP="005E5D93">
      <w:pPr>
        <w:pStyle w:val="BodyText"/>
        <w:tabs>
          <w:tab w:val="left" w:pos="1440"/>
        </w:tabs>
        <w:spacing w:line="249" w:lineRule="auto"/>
        <w:jc w:val="both"/>
      </w:pPr>
      <w:r>
        <w:tab/>
        <w:t xml:space="preserve">Robert Brown came before the Commission and gave the following comment: </w:t>
      </w:r>
    </w:p>
    <w:p w:rsidR="005E5D93" w:rsidRDefault="005E5D93" w:rsidP="005E5D93">
      <w:pPr>
        <w:pStyle w:val="BodyText"/>
        <w:tabs>
          <w:tab w:val="left" w:pos="1440"/>
        </w:tabs>
        <w:spacing w:line="249" w:lineRule="auto"/>
        <w:jc w:val="both"/>
      </w:pPr>
    </w:p>
    <w:p w:rsidR="005E5D93" w:rsidRDefault="005E5D93" w:rsidP="005E5D93">
      <w:pPr>
        <w:pStyle w:val="BodyText"/>
        <w:tabs>
          <w:tab w:val="left" w:pos="1440"/>
        </w:tabs>
        <w:spacing w:line="249" w:lineRule="auto"/>
        <w:jc w:val="both"/>
      </w:pPr>
      <w:r>
        <w:tab/>
      </w:r>
      <w:r w:rsidR="000268A9">
        <w:t xml:space="preserve">My name is Robert Brown, 2340 North Cross Drive, 71107. I come before you today as a board member for the last 7 years of the Lakeview Water Board to oppose the nomination of Ms. </w:t>
      </w:r>
      <w:proofErr w:type="spellStart"/>
      <w:r w:rsidR="000268A9">
        <w:t>Lita</w:t>
      </w:r>
      <w:proofErr w:type="spellEnd"/>
      <w:r w:rsidR="000268A9">
        <w:t xml:space="preserve"> Smith to a boar seat on the Water District Board. I feel, as a long-time board member, that the Commission at very least should expand the search or extend the time to find a suitable nominee to the vacant seat that has the support of the current members of the board </w:t>
      </w:r>
      <w:r w:rsidR="00C571F4">
        <w:t xml:space="preserve">and who has no prior board membership history that former Commission President Johnson and the prior Commissioners, as well as current and former Water Board members, find detrimental to the financial stability and growth of the board. Former Commissioner Johnson nominated me to the position of Board member because after examining the financial records to the water company when Ms. Smith was a long-time influential member and board representative and finding significant financial irregularities, including unexplained and costly expenditures, reserve losses, and cash shortages concluded that the board and community would be better served if Ms. Smith was replaced on the board. Since that change was made, the water company—that was far into the red to the point of near insolvency—has through the fiscal management of current and former board members, has changed the financial direction of the company and now has approximately $480k in assets. These sentiments that I have conveyed to you today were previously conveyed to Commissioner Young by me, as well as, a unanimous board vote to not recommend Ms. Smith to the vacant position before the nomination was submitted to the Commission for a vote. Commissioner Young, in spite of these expressed conveyances, came to the last water board monthly meeting introduced himself. After telling the board he had a </w:t>
      </w:r>
      <w:proofErr w:type="gramStart"/>
      <w:r w:rsidR="00C571F4">
        <w:t>900 credit</w:t>
      </w:r>
      <w:proofErr w:type="gramEnd"/>
      <w:r w:rsidR="00C571F4">
        <w:t xml:space="preserve"> score told the members that in spite of our and the prior Commission’s objections, he had the final say and that the other current Commission members will support him because, in his words, ‘that’s how the game is played’. He also added that he had the power as Commissioner and authority to remove </w:t>
      </w:r>
      <w:r w:rsidR="00C571F4">
        <w:lastRenderedPageBreak/>
        <w:t>members without explanation or without just cause. Mrs. Tiffany Hyde, a board member who strongly opposed Ms. Smith being brought back on the board after listening to Commissioner Young’s remarks, attempted to ask Commissioner Young why we have a board if he was not going to listen or consider the board’s sentiments or objections. The Commissioner gruffly refused to answer her questions. Mrs. Hyde, who was in attendance with her husband, then submitted her resignation to the Board members. Mr. Young concluded his comments by telling me that he was going to nominate Ms. Smith, and I could resign as I told him I was considering it if Ms. Smith was voted to the board or run against him when his term expired. An audio and video tape recorded copy of this board meeting was made and is available to the Commission, if requested. I pray, as a current board member, spea</w:t>
      </w:r>
      <w:r w:rsidR="00B03315">
        <w:t xml:space="preserve">king on behalf of those current and former water board members, as well as echoing the views of the previous Caddo Commission members that share these views that you consider our collective sentiments when you vote on this nomination. Thank you for your time. </w:t>
      </w:r>
    </w:p>
    <w:p w:rsidR="00B03315" w:rsidRDefault="00B03315" w:rsidP="005E5D93">
      <w:pPr>
        <w:pStyle w:val="BodyText"/>
        <w:tabs>
          <w:tab w:val="left" w:pos="1440"/>
        </w:tabs>
        <w:spacing w:line="249" w:lineRule="auto"/>
        <w:jc w:val="both"/>
      </w:pPr>
    </w:p>
    <w:p w:rsidR="00B03315" w:rsidRDefault="00B03315" w:rsidP="005E5D93">
      <w:pPr>
        <w:pStyle w:val="BodyText"/>
        <w:tabs>
          <w:tab w:val="left" w:pos="1440"/>
        </w:tabs>
        <w:spacing w:line="249" w:lineRule="auto"/>
        <w:jc w:val="both"/>
      </w:pPr>
      <w:r>
        <w:tab/>
        <w:t xml:space="preserve">Jon Glover came before the Commission and gave the following comment: </w:t>
      </w:r>
    </w:p>
    <w:p w:rsidR="005E5D93" w:rsidRDefault="005E5D93" w:rsidP="005E5D93">
      <w:pPr>
        <w:pStyle w:val="BodyText"/>
        <w:tabs>
          <w:tab w:val="left" w:pos="1440"/>
        </w:tabs>
        <w:spacing w:line="249" w:lineRule="auto"/>
        <w:jc w:val="both"/>
      </w:pPr>
    </w:p>
    <w:p w:rsidR="00724DAD" w:rsidRDefault="00724DAD" w:rsidP="005E5D93">
      <w:pPr>
        <w:pStyle w:val="BodyText"/>
        <w:tabs>
          <w:tab w:val="left" w:pos="1440"/>
        </w:tabs>
        <w:spacing w:line="249" w:lineRule="auto"/>
        <w:jc w:val="both"/>
      </w:pPr>
      <w:r>
        <w:tab/>
        <w:t xml:space="preserve">I rise to stand to speak to agenda item 11.8, advance consideration for Resolution 34 of 2024. I want to read a piece of HB 461 to you all, and then I want you all to consider even beyond to understand why I am—and I ask you all not to support </w:t>
      </w:r>
      <w:r w:rsidR="003D2FF2">
        <w:t xml:space="preserve">this bill. Active negotiation, or negotiation remains active means a negotiation that is concerning a project for the retention, expansion, or location of a business within the jurisdiction boundaries of the local government and which is not included when the local government receives a request for information or other similar documents concerning the project. What does that mean? It means that someone is not going to provide me, if I ask, for an accounting of what that project is actually representing. That for me, as a constituent, is not what I intend and expect from those who represent us, the constituents. We cannot be in a position whereby, we don’t understand and we ask for information and information is determined not to be of a state whereby you can release that information. I understand confidentiality and negotiation, I really do. But, I think—and this is me reading this whole summary of HB 461—there’s something sinister with in this. I believe that there are hidden agendas that will be addressed if this bill is passed. We will be those who will be the recipient on the receiving end and can do nothing to undo what you all have done by the support of your voice. Your vote. Thank you. </w:t>
      </w:r>
    </w:p>
    <w:p w:rsidR="005E5D93" w:rsidRPr="005E5D93" w:rsidRDefault="005E5D93" w:rsidP="005E5D93">
      <w:pPr>
        <w:pStyle w:val="BodyText"/>
        <w:tabs>
          <w:tab w:val="left" w:pos="1440"/>
        </w:tabs>
        <w:spacing w:line="249" w:lineRule="auto"/>
        <w:jc w:val="both"/>
      </w:pP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1642DE" w:rsidRDefault="001642DE" w:rsidP="00CC2910">
      <w:pPr>
        <w:pStyle w:val="ListParagraph"/>
        <w:numPr>
          <w:ilvl w:val="0"/>
          <w:numId w:val="3"/>
        </w:numPr>
        <w:ind w:left="1440"/>
        <w:rPr>
          <w:sz w:val="20"/>
          <w:szCs w:val="20"/>
        </w:rPr>
      </w:pPr>
      <w:r>
        <w:rPr>
          <w:sz w:val="20"/>
          <w:szCs w:val="20"/>
        </w:rPr>
        <w:t>Intergovernmental Meeting—June 21, 2024</w:t>
      </w:r>
    </w:p>
    <w:p w:rsidR="001642DE" w:rsidRDefault="001642DE" w:rsidP="001642DE">
      <w:pPr>
        <w:pStyle w:val="ListParagraph"/>
        <w:ind w:left="1440" w:firstLine="0"/>
        <w:rPr>
          <w:sz w:val="20"/>
          <w:szCs w:val="20"/>
        </w:rPr>
      </w:pPr>
    </w:p>
    <w:p w:rsidR="001642DE" w:rsidRDefault="001642DE" w:rsidP="001642DE">
      <w:pPr>
        <w:pStyle w:val="ListParagraph"/>
        <w:ind w:left="0" w:firstLine="1440"/>
        <w:jc w:val="both"/>
        <w:rPr>
          <w:sz w:val="20"/>
          <w:szCs w:val="20"/>
        </w:rPr>
      </w:pPr>
      <w:r>
        <w:rPr>
          <w:sz w:val="20"/>
          <w:szCs w:val="20"/>
        </w:rPr>
        <w:t xml:space="preserve">Mrs. Bryant announced that the Intergovernmental meeting will be held on June 21, 2024. </w:t>
      </w:r>
    </w:p>
    <w:p w:rsidR="001642DE" w:rsidRDefault="001642DE" w:rsidP="001642DE">
      <w:pPr>
        <w:pStyle w:val="ListParagraph"/>
        <w:ind w:left="1440" w:firstLine="0"/>
        <w:rPr>
          <w:sz w:val="20"/>
          <w:szCs w:val="20"/>
        </w:rPr>
      </w:pPr>
    </w:p>
    <w:p w:rsidR="00BE676F" w:rsidRPr="00F31849" w:rsidRDefault="004F4B55" w:rsidP="00CC2910">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BE676F" w:rsidRPr="00F31849" w:rsidRDefault="00BE676F" w:rsidP="00CC2910">
      <w:pPr>
        <w:pStyle w:val="BodyText"/>
      </w:pPr>
    </w:p>
    <w:p w:rsidR="009F17DB" w:rsidRDefault="00073845" w:rsidP="00CC2910">
      <w:pPr>
        <w:pStyle w:val="BodyText"/>
        <w:spacing w:line="249" w:lineRule="auto"/>
        <w:ind w:firstLine="1439"/>
        <w:jc w:val="both"/>
      </w:pPr>
      <w:r>
        <w:t>Mrs. Bryant</w:t>
      </w:r>
      <w:r w:rsidR="00AF2648">
        <w:t xml:space="preserve"> </w:t>
      </w:r>
      <w:r w:rsidR="004F4B55" w:rsidRPr="000412CC">
        <w:t>said</w:t>
      </w:r>
      <w:r w:rsidR="004F4B55" w:rsidRPr="000412CC">
        <w:rPr>
          <w:spacing w:val="-1"/>
        </w:rPr>
        <w:t xml:space="preserve"> </w:t>
      </w:r>
      <w:r w:rsidR="004F4B55" w:rsidRPr="000412CC">
        <w:t>that</w:t>
      </w:r>
      <w:r w:rsidR="004F4B55" w:rsidRPr="000412CC">
        <w:rPr>
          <w:spacing w:val="-1"/>
        </w:rPr>
        <w:t xml:space="preserve"> </w:t>
      </w:r>
      <w:r w:rsidR="004F4B55" w:rsidRPr="000412CC">
        <w:t>there</w:t>
      </w:r>
      <w:r w:rsidR="004F4B55" w:rsidRPr="000412CC">
        <w:rPr>
          <w:spacing w:val="-1"/>
        </w:rPr>
        <w:t xml:space="preserve"> </w:t>
      </w:r>
      <w:r w:rsidR="004F4B55" w:rsidRPr="000412CC">
        <w:t>are</w:t>
      </w:r>
      <w:r w:rsidR="004F4B55" w:rsidRPr="000412CC">
        <w:rPr>
          <w:spacing w:val="-3"/>
        </w:rPr>
        <w:t xml:space="preserve"> </w:t>
      </w:r>
      <w:r w:rsidR="00560A29">
        <w:t>fifteen</w:t>
      </w:r>
      <w:r w:rsidR="004F4B55" w:rsidRPr="000412CC">
        <w:rPr>
          <w:spacing w:val="-1"/>
        </w:rPr>
        <w:t xml:space="preserve"> </w:t>
      </w:r>
      <w:r w:rsidR="004F4B55" w:rsidRPr="000412CC">
        <w:t>children</w:t>
      </w:r>
      <w:r w:rsidR="004F4B55" w:rsidRPr="000412CC">
        <w:rPr>
          <w:spacing w:val="-1"/>
        </w:rPr>
        <w:t xml:space="preserve"> </w:t>
      </w:r>
      <w:r w:rsidR="004F4B55" w:rsidRPr="000412CC">
        <w:t>in</w:t>
      </w:r>
      <w:r w:rsidR="004F4B55" w:rsidRPr="000412CC">
        <w:rPr>
          <w:spacing w:val="-1"/>
        </w:rPr>
        <w:t xml:space="preserve"> </w:t>
      </w:r>
      <w:r w:rsidR="004F4B55" w:rsidRPr="000412CC">
        <w:t>the</w:t>
      </w:r>
      <w:r w:rsidR="004F4B55" w:rsidRPr="000412CC">
        <w:rPr>
          <w:spacing w:val="-3"/>
        </w:rPr>
        <w:t xml:space="preserve"> </w:t>
      </w:r>
      <w:r w:rsidR="004F4B55" w:rsidRPr="000412CC">
        <w:t>Detention</w:t>
      </w:r>
      <w:r w:rsidR="004F4B55" w:rsidRPr="000412CC">
        <w:rPr>
          <w:spacing w:val="-1"/>
        </w:rPr>
        <w:t xml:space="preserve"> </w:t>
      </w:r>
      <w:r w:rsidR="004F4B55" w:rsidRPr="000412CC">
        <w:t>Center;</w:t>
      </w:r>
      <w:r w:rsidR="008B0111" w:rsidRPr="000412CC">
        <w:t xml:space="preserve"> </w:t>
      </w:r>
      <w:r w:rsidR="00560A29">
        <w:t>one</w:t>
      </w:r>
      <w:r w:rsidR="008B0111" w:rsidRPr="000412CC">
        <w:t xml:space="preserve"> </w:t>
      </w:r>
      <w:r w:rsidR="004F4B55" w:rsidRPr="000412CC">
        <w:t>of</w:t>
      </w:r>
      <w:r w:rsidR="004F4B55" w:rsidRPr="000412CC">
        <w:rPr>
          <w:spacing w:val="-1"/>
        </w:rPr>
        <w:t xml:space="preserve"> </w:t>
      </w:r>
      <w:r w:rsidR="004F4B55" w:rsidRPr="000412CC">
        <w:t>which are OJJ. There are</w:t>
      </w:r>
      <w:r w:rsidR="00560A29">
        <w:t xml:space="preserve"> three</w:t>
      </w:r>
      <w:r w:rsidR="004F4B55" w:rsidRPr="000412CC">
        <w:t xml:space="preserve"> 17-year </w:t>
      </w:r>
      <w:proofErr w:type="spellStart"/>
      <w:r w:rsidR="004F4B55" w:rsidRPr="000412CC">
        <w:t>olds</w:t>
      </w:r>
      <w:proofErr w:type="spellEnd"/>
      <w:r w:rsidR="004F4B55" w:rsidRPr="000412CC">
        <w:t xml:space="preserve">, and </w:t>
      </w:r>
      <w:r w:rsidR="00B12347" w:rsidRPr="000412CC">
        <w:t>f</w:t>
      </w:r>
      <w:r w:rsidR="00560A29">
        <w:t>ifteen</w:t>
      </w:r>
      <w:r w:rsidR="004F4B55" w:rsidRPr="000412CC">
        <w:t xml:space="preserve"> children at CCC.</w:t>
      </w:r>
      <w:r w:rsidR="00286A1A" w:rsidRPr="000412CC">
        <w:t xml:space="preserve"> There are </w:t>
      </w:r>
      <w:r w:rsidR="000412CC" w:rsidRPr="000412CC">
        <w:t>5</w:t>
      </w:r>
      <w:r w:rsidR="00560A29">
        <w:t>79</w:t>
      </w:r>
      <w:r w:rsidR="00286A1A" w:rsidRPr="000412CC">
        <w:t xml:space="preserve"> children on probation</w:t>
      </w:r>
      <w:r w:rsidR="00286A1A" w:rsidRPr="009F17DB">
        <w:t>.</w:t>
      </w:r>
    </w:p>
    <w:p w:rsidR="000412CC" w:rsidRDefault="000412CC" w:rsidP="00CC2910">
      <w:pPr>
        <w:pStyle w:val="BodyText"/>
        <w:spacing w:line="249" w:lineRule="auto"/>
        <w:ind w:firstLine="1439"/>
        <w:jc w:val="both"/>
      </w:pPr>
    </w:p>
    <w:p w:rsidR="000412CC" w:rsidRDefault="00B03315" w:rsidP="000412CC">
      <w:pPr>
        <w:pStyle w:val="BodyText"/>
        <w:numPr>
          <w:ilvl w:val="0"/>
          <w:numId w:val="11"/>
        </w:numPr>
        <w:tabs>
          <w:tab w:val="left" w:pos="1440"/>
        </w:tabs>
        <w:spacing w:line="249" w:lineRule="auto"/>
        <w:ind w:left="0" w:firstLine="0"/>
        <w:jc w:val="both"/>
      </w:pPr>
      <w:r>
        <w:t>Government Plaza Security Update</w:t>
      </w:r>
    </w:p>
    <w:p w:rsidR="000412CC" w:rsidRDefault="000412CC" w:rsidP="000412CC">
      <w:pPr>
        <w:pStyle w:val="BodyText"/>
        <w:tabs>
          <w:tab w:val="left" w:pos="1440"/>
        </w:tabs>
        <w:spacing w:line="249" w:lineRule="auto"/>
        <w:jc w:val="both"/>
      </w:pPr>
    </w:p>
    <w:p w:rsidR="000412CC" w:rsidRDefault="000412CC" w:rsidP="000412CC">
      <w:pPr>
        <w:pStyle w:val="BodyText"/>
        <w:tabs>
          <w:tab w:val="left" w:pos="1440"/>
        </w:tabs>
        <w:spacing w:line="249" w:lineRule="auto"/>
        <w:jc w:val="both"/>
      </w:pPr>
      <w:r>
        <w:tab/>
        <w:t xml:space="preserve">Mrs. Bryant </w:t>
      </w:r>
      <w:r w:rsidR="00560A29">
        <w:t>said that they are working to get the details of what the City is proposing to changes with Government Plaza.</w:t>
      </w:r>
    </w:p>
    <w:p w:rsidR="009F17DB" w:rsidRDefault="009F17DB" w:rsidP="00CC2910">
      <w:pPr>
        <w:pStyle w:val="BodyText"/>
        <w:spacing w:line="249" w:lineRule="auto"/>
        <w:ind w:firstLine="1439"/>
        <w:jc w:val="both"/>
      </w:pPr>
    </w:p>
    <w:p w:rsidR="00BE676F" w:rsidRDefault="00B03315" w:rsidP="009F17DB">
      <w:pPr>
        <w:pStyle w:val="BodyText"/>
        <w:numPr>
          <w:ilvl w:val="0"/>
          <w:numId w:val="7"/>
        </w:numPr>
        <w:tabs>
          <w:tab w:val="left" w:pos="1440"/>
        </w:tabs>
        <w:spacing w:line="249" w:lineRule="auto"/>
        <w:ind w:left="0" w:firstLine="0"/>
        <w:jc w:val="both"/>
      </w:pPr>
      <w:r>
        <w:t>Parks &amp; Recreation Tour</w:t>
      </w:r>
    </w:p>
    <w:p w:rsidR="009F17DB" w:rsidRDefault="009F17DB" w:rsidP="009F17DB">
      <w:pPr>
        <w:pStyle w:val="BodyText"/>
        <w:tabs>
          <w:tab w:val="left" w:pos="1440"/>
        </w:tabs>
        <w:spacing w:line="249" w:lineRule="auto"/>
        <w:jc w:val="both"/>
      </w:pPr>
    </w:p>
    <w:p w:rsidR="000412CC" w:rsidRDefault="009F17DB" w:rsidP="00B03315">
      <w:pPr>
        <w:pStyle w:val="BodyText"/>
        <w:tabs>
          <w:tab w:val="left" w:pos="1440"/>
        </w:tabs>
        <w:spacing w:line="249" w:lineRule="auto"/>
        <w:jc w:val="both"/>
      </w:pPr>
      <w:r>
        <w:tab/>
      </w:r>
      <w:r w:rsidR="008B0111">
        <w:t>Mr</w:t>
      </w:r>
      <w:r w:rsidR="00560A29">
        <w:t xml:space="preserve">. Wesley said that the first round of tours will be scheduled on Thursday, May 16 from 9:00 a.m. until 1:00 p.m. </w:t>
      </w:r>
    </w:p>
    <w:p w:rsidR="001642DE" w:rsidRDefault="001642DE" w:rsidP="001642DE">
      <w:pPr>
        <w:pStyle w:val="BodyText"/>
        <w:tabs>
          <w:tab w:val="left" w:pos="1440"/>
        </w:tabs>
        <w:spacing w:line="249" w:lineRule="auto"/>
        <w:jc w:val="both"/>
      </w:pPr>
    </w:p>
    <w:p w:rsidR="001642DE" w:rsidRDefault="00B03315" w:rsidP="001642DE">
      <w:pPr>
        <w:pStyle w:val="BodyText"/>
        <w:numPr>
          <w:ilvl w:val="0"/>
          <w:numId w:val="7"/>
        </w:numPr>
        <w:tabs>
          <w:tab w:val="left" w:pos="1440"/>
        </w:tabs>
        <w:spacing w:line="249" w:lineRule="auto"/>
        <w:ind w:left="0" w:firstLine="0"/>
        <w:jc w:val="both"/>
      </w:pPr>
      <w:r>
        <w:t>Special Presentation for Public Service Recognition Week</w:t>
      </w:r>
    </w:p>
    <w:p w:rsidR="001642DE" w:rsidRDefault="001642DE" w:rsidP="001642DE">
      <w:pPr>
        <w:pStyle w:val="BodyText"/>
        <w:tabs>
          <w:tab w:val="left" w:pos="1440"/>
        </w:tabs>
        <w:spacing w:line="249" w:lineRule="auto"/>
        <w:jc w:val="both"/>
      </w:pPr>
    </w:p>
    <w:p w:rsidR="00560A29" w:rsidRDefault="00560A29" w:rsidP="001642DE">
      <w:pPr>
        <w:pStyle w:val="BodyText"/>
        <w:tabs>
          <w:tab w:val="left" w:pos="1440"/>
        </w:tabs>
        <w:spacing w:line="249" w:lineRule="auto"/>
        <w:jc w:val="both"/>
      </w:pPr>
      <w:r>
        <w:tab/>
        <w:t>Mrs. Bryant announced that the Employee Pin Ceremony will be held on May 24 at 1:00 p.m.</w:t>
      </w:r>
    </w:p>
    <w:p w:rsidR="00560A29" w:rsidRDefault="00560A29" w:rsidP="001642DE">
      <w:pPr>
        <w:pStyle w:val="BodyText"/>
        <w:tabs>
          <w:tab w:val="left" w:pos="1440"/>
        </w:tabs>
        <w:spacing w:line="249" w:lineRule="auto"/>
        <w:jc w:val="both"/>
      </w:pPr>
    </w:p>
    <w:p w:rsidR="00560A29" w:rsidRDefault="00560A29" w:rsidP="001642DE">
      <w:pPr>
        <w:pStyle w:val="BodyText"/>
        <w:tabs>
          <w:tab w:val="left" w:pos="1440"/>
        </w:tabs>
        <w:spacing w:line="249" w:lineRule="auto"/>
        <w:jc w:val="both"/>
      </w:pPr>
      <w:r>
        <w:tab/>
        <w:t xml:space="preserve">The Clerk of the Commission read aloud the Public Service Recognition Week proclamation. </w:t>
      </w:r>
    </w:p>
    <w:p w:rsidR="00560A29" w:rsidRDefault="00560A29" w:rsidP="001642DE">
      <w:pPr>
        <w:pStyle w:val="BodyText"/>
        <w:tabs>
          <w:tab w:val="left" w:pos="1440"/>
        </w:tabs>
        <w:spacing w:line="249" w:lineRule="auto"/>
        <w:jc w:val="both"/>
      </w:pPr>
      <w:r>
        <w:tab/>
      </w:r>
    </w:p>
    <w:p w:rsidR="001642DE" w:rsidRDefault="001642DE" w:rsidP="001642DE">
      <w:pPr>
        <w:pStyle w:val="BodyText"/>
        <w:tabs>
          <w:tab w:val="left" w:pos="1440"/>
        </w:tabs>
        <w:spacing w:line="249" w:lineRule="auto"/>
        <w:jc w:val="both"/>
      </w:pPr>
      <w:r>
        <w:tab/>
      </w:r>
      <w:r w:rsidR="00B03315">
        <w:t>The Employee Council</w:t>
      </w:r>
      <w:r w:rsidR="00560A29">
        <w:t xml:space="preserve"> officers introduced themselves to the Commission. </w:t>
      </w:r>
    </w:p>
    <w:p w:rsidR="00B03315" w:rsidRDefault="00B03315" w:rsidP="001642DE">
      <w:pPr>
        <w:pStyle w:val="BodyText"/>
        <w:tabs>
          <w:tab w:val="left" w:pos="1440"/>
        </w:tabs>
        <w:spacing w:line="249" w:lineRule="auto"/>
        <w:jc w:val="both"/>
      </w:pPr>
    </w:p>
    <w:p w:rsidR="00B03315" w:rsidRDefault="00B03315" w:rsidP="001642DE">
      <w:pPr>
        <w:pStyle w:val="BodyText"/>
        <w:tabs>
          <w:tab w:val="left" w:pos="1440"/>
        </w:tabs>
        <w:spacing w:line="249" w:lineRule="auto"/>
        <w:jc w:val="both"/>
      </w:pPr>
      <w:r>
        <w:tab/>
        <w:t>Mr</w:t>
      </w:r>
      <w:r w:rsidR="00560A29">
        <w:t>s. Gage-Watts, Mr. Cothran, and Mr. Burrell thanked the Employee Council for their service to the Parish.</w:t>
      </w:r>
    </w:p>
    <w:p w:rsidR="00560A29" w:rsidRDefault="00560A29" w:rsidP="00C24F72">
      <w:pPr>
        <w:tabs>
          <w:tab w:val="left" w:pos="1440"/>
        </w:tabs>
        <w:jc w:val="center"/>
        <w:rPr>
          <w:b/>
          <w:i/>
          <w:sz w:val="20"/>
          <w:szCs w:val="20"/>
        </w:rPr>
      </w:pPr>
    </w:p>
    <w:p w:rsidR="00C24F72" w:rsidRPr="00F31849" w:rsidRDefault="00C24F72" w:rsidP="00C24F72">
      <w:pPr>
        <w:tabs>
          <w:tab w:val="left" w:pos="1440"/>
        </w:tabs>
        <w:jc w:val="center"/>
        <w:rPr>
          <w:b/>
          <w:i/>
          <w:sz w:val="20"/>
          <w:szCs w:val="20"/>
        </w:rPr>
      </w:pPr>
      <w:r w:rsidRPr="00F31849">
        <w:rPr>
          <w:b/>
          <w:i/>
          <w:sz w:val="20"/>
          <w:szCs w:val="20"/>
        </w:rPr>
        <w:t>COMMISSION REMARKS</w:t>
      </w:r>
    </w:p>
    <w:p w:rsidR="00C24F72" w:rsidRPr="00F31849" w:rsidRDefault="00C24F72" w:rsidP="00C24F72">
      <w:pPr>
        <w:tabs>
          <w:tab w:val="left" w:pos="1440"/>
        </w:tabs>
        <w:jc w:val="center"/>
        <w:rPr>
          <w:b/>
          <w:i/>
          <w:sz w:val="20"/>
          <w:szCs w:val="20"/>
        </w:rPr>
      </w:pPr>
    </w:p>
    <w:p w:rsidR="00440E26" w:rsidRDefault="00C24F72" w:rsidP="00440E26">
      <w:pPr>
        <w:pStyle w:val="ListParagraph"/>
        <w:numPr>
          <w:ilvl w:val="0"/>
          <w:numId w:val="4"/>
        </w:numPr>
        <w:tabs>
          <w:tab w:val="left" w:pos="1440"/>
        </w:tabs>
        <w:ind w:left="0" w:firstLine="0"/>
        <w:jc w:val="both"/>
        <w:rPr>
          <w:sz w:val="20"/>
          <w:szCs w:val="20"/>
        </w:rPr>
      </w:pPr>
      <w:r w:rsidRPr="00B03315">
        <w:rPr>
          <w:sz w:val="20"/>
          <w:szCs w:val="20"/>
        </w:rPr>
        <w:t>Mr</w:t>
      </w:r>
      <w:r w:rsidR="00B03315">
        <w:rPr>
          <w:sz w:val="20"/>
          <w:szCs w:val="20"/>
        </w:rPr>
        <w:t>. Thomas</w:t>
      </w:r>
      <w:r w:rsidR="00560A29">
        <w:rPr>
          <w:sz w:val="20"/>
          <w:szCs w:val="20"/>
        </w:rPr>
        <w:t xml:space="preserve"> reminded everyone that tomorrow is Give for Good Day. </w:t>
      </w:r>
    </w:p>
    <w:p w:rsidR="00B03315" w:rsidRPr="00B03315" w:rsidRDefault="00B03315" w:rsidP="00B03315">
      <w:pPr>
        <w:pStyle w:val="ListParagraph"/>
        <w:tabs>
          <w:tab w:val="left" w:pos="1440"/>
        </w:tabs>
        <w:ind w:left="0" w:firstLine="0"/>
        <w:jc w:val="both"/>
        <w:rPr>
          <w:sz w:val="20"/>
          <w:szCs w:val="20"/>
        </w:rPr>
      </w:pPr>
    </w:p>
    <w:p w:rsidR="00A85D39" w:rsidRPr="00B03315" w:rsidRDefault="00440E26" w:rsidP="00B03315">
      <w:pPr>
        <w:pStyle w:val="ListParagraph"/>
        <w:numPr>
          <w:ilvl w:val="0"/>
          <w:numId w:val="4"/>
        </w:numPr>
        <w:tabs>
          <w:tab w:val="left" w:pos="1440"/>
        </w:tabs>
        <w:ind w:left="0" w:firstLine="0"/>
        <w:jc w:val="both"/>
        <w:rPr>
          <w:sz w:val="20"/>
          <w:szCs w:val="20"/>
        </w:rPr>
      </w:pPr>
      <w:r>
        <w:rPr>
          <w:sz w:val="20"/>
          <w:szCs w:val="20"/>
        </w:rPr>
        <w:t xml:space="preserve">Mr. </w:t>
      </w:r>
      <w:r w:rsidR="00B03315">
        <w:rPr>
          <w:sz w:val="20"/>
          <w:szCs w:val="20"/>
        </w:rPr>
        <w:t>Burrell</w:t>
      </w:r>
      <w:r w:rsidR="00560A29">
        <w:rPr>
          <w:sz w:val="20"/>
          <w:szCs w:val="20"/>
        </w:rPr>
        <w:t xml:space="preserve"> announced that a zoning change community meeting will be held on May 2, 2024 at 5:00 p.m. at 2001 Hearne Avenue. </w:t>
      </w:r>
    </w:p>
    <w:p w:rsidR="002C7C43" w:rsidRPr="002C7C43" w:rsidRDefault="002C7C43" w:rsidP="002C7C43">
      <w:pPr>
        <w:pStyle w:val="ListParagraph"/>
        <w:rPr>
          <w:sz w:val="20"/>
          <w:szCs w:val="20"/>
        </w:rPr>
      </w:pPr>
    </w:p>
    <w:p w:rsidR="00BE676F" w:rsidRDefault="00DE61C3" w:rsidP="00DE61C3">
      <w:pPr>
        <w:pStyle w:val="BodyText"/>
        <w:jc w:val="center"/>
        <w:rPr>
          <w:b/>
          <w:i/>
        </w:rPr>
      </w:pPr>
      <w:r>
        <w:rPr>
          <w:b/>
          <w:i/>
        </w:rPr>
        <w:t>NEW BUSINESS</w:t>
      </w:r>
    </w:p>
    <w:p w:rsidR="00DE61C3" w:rsidRPr="00F31849" w:rsidRDefault="00DE61C3" w:rsidP="00DE61C3">
      <w:pPr>
        <w:pStyle w:val="BodyText"/>
        <w:jc w:val="center"/>
        <w:rPr>
          <w:b/>
          <w:i/>
        </w:rPr>
      </w:pPr>
    </w:p>
    <w:p w:rsidR="00B03315" w:rsidRDefault="006C16C8" w:rsidP="00DE61C3">
      <w:pPr>
        <w:tabs>
          <w:tab w:val="left" w:pos="1440"/>
        </w:tabs>
        <w:jc w:val="both"/>
        <w:rPr>
          <w:i/>
          <w:sz w:val="20"/>
          <w:szCs w:val="20"/>
        </w:rPr>
      </w:pPr>
      <w:r>
        <w:rPr>
          <w:sz w:val="20"/>
          <w:szCs w:val="20"/>
        </w:rPr>
        <w:lastRenderedPageBreak/>
        <w:tab/>
        <w:t xml:space="preserve">It was </w:t>
      </w:r>
      <w:r>
        <w:rPr>
          <w:b/>
          <w:sz w:val="20"/>
          <w:szCs w:val="20"/>
        </w:rPr>
        <w:t xml:space="preserve">moved by </w:t>
      </w:r>
      <w:r w:rsidR="00B03315">
        <w:rPr>
          <w:b/>
          <w:sz w:val="20"/>
          <w:szCs w:val="20"/>
        </w:rPr>
        <w:t xml:space="preserve">Mr. Cothran, </w:t>
      </w:r>
      <w:r w:rsidR="00B03315">
        <w:rPr>
          <w:sz w:val="20"/>
          <w:szCs w:val="20"/>
        </w:rPr>
        <w:t xml:space="preserve">seconded by Mrs. Gage-Watts, </w:t>
      </w:r>
      <w:r w:rsidR="00B03315">
        <w:rPr>
          <w:i/>
          <w:sz w:val="20"/>
          <w:szCs w:val="20"/>
        </w:rPr>
        <w:t xml:space="preserve">that the following items be moved to Thursday’s Regular Session agenda: </w:t>
      </w:r>
    </w:p>
    <w:p w:rsidR="00B03315" w:rsidRDefault="00B03315" w:rsidP="00DE61C3">
      <w:pPr>
        <w:tabs>
          <w:tab w:val="left" w:pos="1440"/>
        </w:tabs>
        <w:jc w:val="both"/>
        <w:rPr>
          <w:sz w:val="20"/>
          <w:szCs w:val="20"/>
        </w:rPr>
      </w:pPr>
    </w:p>
    <w:p w:rsidR="00B03315" w:rsidRPr="000A2882" w:rsidRDefault="00B03315"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Introduction of Ordinance No. 6429 of 2024, an ordinance amending the Budget of Estimated Revenues &amp; Expenditures for the </w:t>
      </w:r>
      <w:r w:rsidR="0080429E">
        <w:rPr>
          <w:i/>
          <w:sz w:val="20"/>
          <w:szCs w:val="20"/>
        </w:rPr>
        <w:t xml:space="preserve">Economic Development Fund to provide an appropriation for Kappa Alpha Psi Fraternity, Inc. and to otherwise provide with respect thereto </w:t>
      </w:r>
    </w:p>
    <w:p w:rsidR="000A2882" w:rsidRDefault="000A2882" w:rsidP="000A2882">
      <w:pPr>
        <w:tabs>
          <w:tab w:val="left" w:pos="1440"/>
          <w:tab w:val="left" w:pos="2160"/>
        </w:tabs>
        <w:spacing w:line="240" w:lineRule="atLeast"/>
        <w:jc w:val="both"/>
        <w:rPr>
          <w:sz w:val="20"/>
          <w:szCs w:val="20"/>
        </w:rPr>
      </w:pPr>
    </w:p>
    <w:p w:rsidR="000A2882" w:rsidRDefault="000A2882" w:rsidP="000A2882">
      <w:pPr>
        <w:tabs>
          <w:tab w:val="left" w:pos="1440"/>
          <w:tab w:val="left" w:pos="2160"/>
        </w:tabs>
        <w:spacing w:line="240" w:lineRule="atLeast"/>
        <w:jc w:val="both"/>
        <w:rPr>
          <w:sz w:val="20"/>
          <w:szCs w:val="20"/>
        </w:rPr>
      </w:pPr>
      <w:r>
        <w:rPr>
          <w:sz w:val="20"/>
          <w:szCs w:val="20"/>
        </w:rPr>
        <w:tab/>
        <w:t>Mr. Atkins</w:t>
      </w:r>
      <w:r w:rsidR="000169D3">
        <w:rPr>
          <w:sz w:val="20"/>
          <w:szCs w:val="20"/>
        </w:rPr>
        <w:t xml:space="preserve"> said that the Economic Development Committee met and vetted this event. He explained that the re</w:t>
      </w:r>
      <w:r w:rsidR="003250C2">
        <w:rPr>
          <w:sz w:val="20"/>
          <w:szCs w:val="20"/>
        </w:rPr>
        <w:t xml:space="preserve">turn on investment is greater than the funding request. </w:t>
      </w:r>
    </w:p>
    <w:p w:rsidR="0080429E" w:rsidRPr="0080429E" w:rsidRDefault="0080429E" w:rsidP="0080429E">
      <w:pPr>
        <w:pStyle w:val="ListParagraph"/>
        <w:tabs>
          <w:tab w:val="left" w:pos="2160"/>
        </w:tabs>
        <w:spacing w:line="240" w:lineRule="atLeast"/>
        <w:ind w:left="2160" w:firstLine="0"/>
        <w:jc w:val="both"/>
        <w:rPr>
          <w:sz w:val="20"/>
          <w:szCs w:val="20"/>
        </w:rPr>
      </w:pPr>
    </w:p>
    <w:p w:rsidR="0080429E" w:rsidRPr="0080429E"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Introduction of Ordinance No. 6430 of 2024, an ordinance amending the Budget of Estimated Revenues &amp; Expenditures for the Riverboat Fund to provide an appropriation for Hope Connections and to otherwise provide with respect thereto </w:t>
      </w:r>
    </w:p>
    <w:p w:rsidR="0080429E" w:rsidRDefault="0080429E" w:rsidP="0080429E">
      <w:pPr>
        <w:pStyle w:val="ListParagraph"/>
        <w:rPr>
          <w:sz w:val="20"/>
          <w:szCs w:val="20"/>
        </w:rPr>
      </w:pPr>
    </w:p>
    <w:p w:rsidR="00EB596C" w:rsidRDefault="00EB596C" w:rsidP="00EB596C">
      <w:pPr>
        <w:tabs>
          <w:tab w:val="left" w:pos="1440"/>
          <w:tab w:val="left" w:pos="2160"/>
        </w:tabs>
        <w:spacing w:line="240" w:lineRule="atLeast"/>
        <w:jc w:val="both"/>
        <w:rPr>
          <w:sz w:val="20"/>
          <w:szCs w:val="20"/>
        </w:rPr>
      </w:pPr>
      <w:r>
        <w:rPr>
          <w:sz w:val="20"/>
          <w:szCs w:val="20"/>
        </w:rPr>
        <w:tab/>
        <w:t xml:space="preserve">Mr. Atkins said that the </w:t>
      </w:r>
      <w:r>
        <w:rPr>
          <w:sz w:val="20"/>
          <w:szCs w:val="20"/>
        </w:rPr>
        <w:t xml:space="preserve">NGO Committee met and vetted this funding request, along </w:t>
      </w:r>
      <w:proofErr w:type="gramStart"/>
      <w:r>
        <w:rPr>
          <w:sz w:val="20"/>
          <w:szCs w:val="20"/>
        </w:rPr>
        <w:t>with  complex</w:t>
      </w:r>
      <w:proofErr w:type="gramEnd"/>
      <w:r>
        <w:rPr>
          <w:sz w:val="20"/>
          <w:szCs w:val="20"/>
        </w:rPr>
        <w:t xml:space="preserve"> issues they are dealing with</w:t>
      </w:r>
      <w:r>
        <w:rPr>
          <w:sz w:val="20"/>
          <w:szCs w:val="20"/>
        </w:rPr>
        <w:t xml:space="preserve">. </w:t>
      </w:r>
    </w:p>
    <w:p w:rsidR="00EB596C" w:rsidRDefault="00EB596C" w:rsidP="0080429E">
      <w:pPr>
        <w:pStyle w:val="ListParagraph"/>
        <w:rPr>
          <w:sz w:val="20"/>
          <w:szCs w:val="20"/>
        </w:rPr>
      </w:pPr>
    </w:p>
    <w:p w:rsidR="0080429E" w:rsidRPr="0080429E"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Introduction of Ordinance No. 6431 of 2024, an ordinance declaring certain adjudicated properties to be surplus and to authorize the Parish Administrator, or a designee, to sell the Parish of Caddo’s tax interest in certain surplus adjudicated properties and to otherwise provide with respect thereto</w:t>
      </w:r>
    </w:p>
    <w:p w:rsidR="0080429E" w:rsidRPr="0080429E" w:rsidRDefault="0080429E" w:rsidP="0080429E">
      <w:pPr>
        <w:pStyle w:val="ListParagraph"/>
        <w:rPr>
          <w:sz w:val="20"/>
          <w:szCs w:val="20"/>
        </w:rPr>
      </w:pPr>
    </w:p>
    <w:p w:rsidR="0080429E" w:rsidRPr="0080429E"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Resolution No. 30 of 2024, a resolution to authorize the Caddo Parish Administrator to approve the assignment, bill of sale, and conveyance of State Agency Lease #22148 from Paloma Natural Gas, LLC, to USG Properties Haynesville, LLC, and otherwise providing with respect thereto </w:t>
      </w:r>
    </w:p>
    <w:p w:rsidR="0080429E" w:rsidRPr="0080429E" w:rsidRDefault="0080429E" w:rsidP="0080429E">
      <w:pPr>
        <w:pStyle w:val="ListParagraph"/>
        <w:rPr>
          <w:sz w:val="20"/>
          <w:szCs w:val="20"/>
        </w:rPr>
      </w:pPr>
    </w:p>
    <w:p w:rsidR="0080429E" w:rsidRPr="0080429E"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Resolution No. 31 of 2024, a resolution to relocate the polling place for Precinct 7-3 from Praise Temple Full Gospel Baptist Cathedral, 4725 Greenwood Road, Shreveport, Louisiana 71109 to Sacred Heart of Jesus Church, 4736 </w:t>
      </w:r>
      <w:proofErr w:type="spellStart"/>
      <w:r>
        <w:rPr>
          <w:i/>
          <w:sz w:val="20"/>
          <w:szCs w:val="20"/>
        </w:rPr>
        <w:t>Lyba</w:t>
      </w:r>
      <w:proofErr w:type="spellEnd"/>
      <w:r>
        <w:rPr>
          <w:i/>
          <w:sz w:val="20"/>
          <w:szCs w:val="20"/>
        </w:rPr>
        <w:t xml:space="preserve"> Street, Shreveport, Louisiana 71109, and otherwise providing with respect thereto</w:t>
      </w:r>
    </w:p>
    <w:p w:rsidR="0080429E" w:rsidRPr="0080429E" w:rsidRDefault="0080429E" w:rsidP="0080429E">
      <w:pPr>
        <w:pStyle w:val="ListParagraph"/>
        <w:rPr>
          <w:sz w:val="20"/>
          <w:szCs w:val="20"/>
        </w:rPr>
      </w:pPr>
    </w:p>
    <w:p w:rsidR="0080429E" w:rsidRPr="0080429E"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Resolution No. 32 of 2024, a resolution to amend Resolution 57 of 2023, giving notice of 2024 Caddo Parish Commission meeting dates, the Rules &amp; By-Laws of the Caddo Parish Commission to provide rules for chamber use, and otherwise providing with respect thereto </w:t>
      </w:r>
    </w:p>
    <w:p w:rsidR="0080429E" w:rsidRPr="0080429E" w:rsidRDefault="0080429E" w:rsidP="0080429E">
      <w:pPr>
        <w:pStyle w:val="ListParagraph"/>
        <w:rPr>
          <w:sz w:val="20"/>
          <w:szCs w:val="20"/>
        </w:rPr>
      </w:pPr>
    </w:p>
    <w:p w:rsidR="0080429E" w:rsidRPr="00B03315"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Resolution No. 35 of 2024, a resolution proclaiming May as “War on Litter” month in Caddo Parish, requesting participation and otherwise providing with respect thereto </w:t>
      </w:r>
    </w:p>
    <w:p w:rsidR="00E856E1" w:rsidRDefault="00DE61C3" w:rsidP="00DE61C3">
      <w:pPr>
        <w:tabs>
          <w:tab w:val="left" w:pos="1440"/>
        </w:tabs>
        <w:jc w:val="both"/>
        <w:rPr>
          <w:sz w:val="20"/>
          <w:szCs w:val="20"/>
        </w:rPr>
      </w:pPr>
      <w:r>
        <w:rPr>
          <w:sz w:val="20"/>
          <w:szCs w:val="20"/>
        </w:rPr>
        <w:t xml:space="preserve"> </w:t>
      </w:r>
    </w:p>
    <w:p w:rsidR="00DE61C3" w:rsidRDefault="000A2882" w:rsidP="00DE61C3">
      <w:pPr>
        <w:tabs>
          <w:tab w:val="left" w:pos="1440"/>
        </w:tabs>
        <w:jc w:val="both"/>
        <w:rPr>
          <w:sz w:val="20"/>
          <w:szCs w:val="20"/>
        </w:rPr>
      </w:pPr>
      <w:r>
        <w:rPr>
          <w:sz w:val="20"/>
          <w:szCs w:val="20"/>
        </w:rPr>
        <w:tab/>
        <w:t xml:space="preserve">At this time, </w:t>
      </w:r>
      <w:r>
        <w:rPr>
          <w:sz w:val="20"/>
          <w:szCs w:val="20"/>
          <w:u w:val="single"/>
        </w:rPr>
        <w:t xml:space="preserve">Mr. </w:t>
      </w:r>
      <w:proofErr w:type="spellStart"/>
      <w:r>
        <w:rPr>
          <w:sz w:val="20"/>
          <w:szCs w:val="20"/>
          <w:u w:val="single"/>
        </w:rPr>
        <w:t>Cothran’s</w:t>
      </w:r>
      <w:proofErr w:type="spellEnd"/>
      <w:r>
        <w:rPr>
          <w:sz w:val="20"/>
          <w:szCs w:val="20"/>
          <w:u w:val="single"/>
        </w:rPr>
        <w:t xml:space="preserve"> motion carried</w:t>
      </w:r>
      <w:r>
        <w:rPr>
          <w:sz w:val="20"/>
          <w:szCs w:val="20"/>
        </w:rPr>
        <w:t>, as shown by the following roll call votes</w:t>
      </w:r>
      <w:r w:rsidRPr="000A2882">
        <w:rPr>
          <w:sz w:val="20"/>
          <w:szCs w:val="20"/>
        </w:rPr>
        <w:t>: AYES: Commissioners</w:t>
      </w:r>
      <w:r w:rsidRPr="000A2882">
        <w:rPr>
          <w:spacing w:val="-1"/>
          <w:sz w:val="20"/>
          <w:szCs w:val="20"/>
        </w:rPr>
        <w:t xml:space="preserve"> </w:t>
      </w:r>
      <w:r w:rsidRPr="000A2882">
        <w:rPr>
          <w:sz w:val="20"/>
          <w:szCs w:val="20"/>
        </w:rPr>
        <w:t>Atkins, Burrell, Cothran, Gage-Watts, Kracman, Lazarus, Thomas, and G. Young (8).</w:t>
      </w:r>
      <w:r>
        <w:rPr>
          <w:sz w:val="20"/>
          <w:szCs w:val="20"/>
        </w:rPr>
        <w:t xml:space="preserve"> NAYS: None (0).</w:t>
      </w:r>
      <w:r w:rsidRPr="000A2882">
        <w:rPr>
          <w:sz w:val="20"/>
          <w:szCs w:val="20"/>
        </w:rPr>
        <w:t xml:space="preserve"> ABSENT: Commissioners Blake, Epperson, Jones, and J. Young (4).</w:t>
      </w:r>
      <w:r>
        <w:rPr>
          <w:sz w:val="20"/>
          <w:szCs w:val="20"/>
        </w:rPr>
        <w:t xml:space="preserve"> ABSENT: None (0). </w:t>
      </w:r>
    </w:p>
    <w:p w:rsid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 xml:space="preserve">It was </w:t>
      </w:r>
      <w:r>
        <w:rPr>
          <w:b/>
          <w:sz w:val="20"/>
          <w:szCs w:val="20"/>
        </w:rPr>
        <w:t xml:space="preserve">moved by Mr. Kracman, </w:t>
      </w:r>
      <w:r>
        <w:rPr>
          <w:sz w:val="20"/>
          <w:szCs w:val="20"/>
        </w:rPr>
        <w:t xml:space="preserve">seconded by Mr. Atkins, </w:t>
      </w:r>
      <w:r>
        <w:rPr>
          <w:i/>
          <w:sz w:val="20"/>
          <w:szCs w:val="20"/>
        </w:rPr>
        <w:t xml:space="preserve">that Resolution No. 33 of 2024, a resolution in support of Louisiana’s efforts to challenge recent Title IX regulations and otherwise providing with respect thereto </w:t>
      </w:r>
      <w:r>
        <w:rPr>
          <w:sz w:val="20"/>
          <w:szCs w:val="20"/>
        </w:rPr>
        <w:t xml:space="preserve">be moved to Thursday’s agenda for consideration. </w:t>
      </w:r>
    </w:p>
    <w:p w:rsidR="00CD545F" w:rsidRDefault="00CD545F"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Mr. Atkins</w:t>
      </w:r>
      <w:r w:rsidR="00CD545F">
        <w:rPr>
          <w:sz w:val="20"/>
          <w:szCs w:val="20"/>
        </w:rPr>
        <w:t xml:space="preserve"> said that Mrs. Blake requested that this be forwarded to Thursday for further discussion. </w:t>
      </w:r>
    </w:p>
    <w:p w:rsidR="000A2882" w:rsidRDefault="000A2882" w:rsidP="00DE61C3">
      <w:pPr>
        <w:tabs>
          <w:tab w:val="left" w:pos="1440"/>
        </w:tabs>
        <w:jc w:val="both"/>
        <w:rPr>
          <w:sz w:val="20"/>
          <w:szCs w:val="20"/>
        </w:rPr>
      </w:pPr>
      <w:r>
        <w:rPr>
          <w:sz w:val="20"/>
          <w:szCs w:val="20"/>
        </w:rPr>
        <w:tab/>
      </w:r>
    </w:p>
    <w:p w:rsidR="000A2882" w:rsidRDefault="000A2882" w:rsidP="000A2882">
      <w:pPr>
        <w:tabs>
          <w:tab w:val="left" w:pos="1440"/>
        </w:tabs>
        <w:jc w:val="both"/>
        <w:rPr>
          <w:sz w:val="20"/>
          <w:szCs w:val="20"/>
        </w:rPr>
      </w:pPr>
      <w:r>
        <w:rPr>
          <w:sz w:val="20"/>
          <w:szCs w:val="20"/>
        </w:rPr>
        <w:tab/>
        <w:t xml:space="preserve">At this time, </w:t>
      </w:r>
      <w:r>
        <w:rPr>
          <w:sz w:val="20"/>
          <w:szCs w:val="20"/>
          <w:u w:val="single"/>
        </w:rPr>
        <w:t xml:space="preserve">Mr. </w:t>
      </w:r>
      <w:proofErr w:type="spellStart"/>
      <w:r>
        <w:rPr>
          <w:sz w:val="20"/>
          <w:szCs w:val="20"/>
          <w:u w:val="single"/>
        </w:rPr>
        <w:t>Kracman’s</w:t>
      </w:r>
      <w:proofErr w:type="spellEnd"/>
      <w:r>
        <w:rPr>
          <w:sz w:val="20"/>
          <w:szCs w:val="20"/>
          <w:u w:val="single"/>
        </w:rPr>
        <w:t xml:space="preserve"> motion carried</w:t>
      </w:r>
      <w:r>
        <w:rPr>
          <w:sz w:val="20"/>
          <w:szCs w:val="20"/>
        </w:rPr>
        <w:t>, as shown by the following roll call votes</w:t>
      </w:r>
      <w:r w:rsidRPr="000A2882">
        <w:rPr>
          <w:sz w:val="20"/>
          <w:szCs w:val="20"/>
        </w:rPr>
        <w:t>: AYES: Commissioners</w:t>
      </w:r>
      <w:r w:rsidRPr="000A2882">
        <w:rPr>
          <w:spacing w:val="-1"/>
          <w:sz w:val="20"/>
          <w:szCs w:val="20"/>
        </w:rPr>
        <w:t xml:space="preserve"> </w:t>
      </w:r>
      <w:r w:rsidRPr="000A2882">
        <w:rPr>
          <w:sz w:val="20"/>
          <w:szCs w:val="20"/>
        </w:rPr>
        <w:t>Atkins, Burrell, Cothran, Gage-Watts, Kracman, Lazarus, Thomas, and G. Young (8).</w:t>
      </w:r>
      <w:r>
        <w:rPr>
          <w:sz w:val="20"/>
          <w:szCs w:val="20"/>
        </w:rPr>
        <w:t xml:space="preserve"> NAYS: None (0).</w:t>
      </w:r>
      <w:r w:rsidRPr="000A2882">
        <w:rPr>
          <w:sz w:val="20"/>
          <w:szCs w:val="20"/>
        </w:rPr>
        <w:t xml:space="preserve"> ABSENT: Commissioners Blake, Epperson, Jones, and J. Young (4).</w:t>
      </w:r>
      <w:r>
        <w:rPr>
          <w:sz w:val="20"/>
          <w:szCs w:val="20"/>
        </w:rPr>
        <w:t xml:space="preserve"> ABSENT: None (0). </w:t>
      </w:r>
    </w:p>
    <w:p w:rsidR="000A2882" w:rsidRP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 xml:space="preserve">It was </w:t>
      </w:r>
      <w:r>
        <w:rPr>
          <w:b/>
          <w:sz w:val="20"/>
          <w:szCs w:val="20"/>
        </w:rPr>
        <w:t xml:space="preserve">moved by Mr. Atkins, </w:t>
      </w:r>
      <w:r>
        <w:rPr>
          <w:sz w:val="20"/>
          <w:szCs w:val="20"/>
        </w:rPr>
        <w:t>seconded by Mr</w:t>
      </w:r>
      <w:r w:rsidR="00CD545F">
        <w:rPr>
          <w:sz w:val="20"/>
          <w:szCs w:val="20"/>
        </w:rPr>
        <w:t>s. Gage-Watts</w:t>
      </w:r>
      <w:r>
        <w:rPr>
          <w:sz w:val="20"/>
          <w:szCs w:val="20"/>
        </w:rPr>
        <w:t xml:space="preserve">, </w:t>
      </w:r>
      <w:r>
        <w:rPr>
          <w:i/>
          <w:sz w:val="20"/>
          <w:szCs w:val="20"/>
        </w:rPr>
        <w:t xml:space="preserve">that Resolution No. 34 of 2024, a resolution supporting Louisiana HB 461 of the 2024 Regular Legislative Session and otherwise providing with respect thereto </w:t>
      </w:r>
      <w:r>
        <w:rPr>
          <w:sz w:val="20"/>
          <w:szCs w:val="20"/>
        </w:rPr>
        <w:t xml:space="preserve">be moved to Thursday’s agenda for consideration. </w:t>
      </w:r>
    </w:p>
    <w:p w:rsid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Mr. Atkins</w:t>
      </w:r>
      <w:r w:rsidR="00CD545F">
        <w:rPr>
          <w:sz w:val="20"/>
          <w:szCs w:val="20"/>
        </w:rPr>
        <w:t xml:space="preserve"> said that this bill will allows the State and the parishes to be competitive when recruiting large employers into the community. Once agreements have been signed, all the information needs to be public and fully transparent, he said.</w:t>
      </w:r>
    </w:p>
    <w:p w:rsidR="00CD545F" w:rsidRDefault="00CD545F" w:rsidP="00DE61C3">
      <w:pPr>
        <w:tabs>
          <w:tab w:val="left" w:pos="1440"/>
        </w:tabs>
        <w:jc w:val="both"/>
        <w:rPr>
          <w:sz w:val="20"/>
          <w:szCs w:val="20"/>
        </w:rPr>
      </w:pPr>
    </w:p>
    <w:p w:rsidR="00CD545F" w:rsidRDefault="00CD545F" w:rsidP="00DE61C3">
      <w:pPr>
        <w:tabs>
          <w:tab w:val="left" w:pos="1440"/>
        </w:tabs>
        <w:jc w:val="both"/>
        <w:rPr>
          <w:sz w:val="20"/>
          <w:szCs w:val="20"/>
        </w:rPr>
      </w:pPr>
      <w:r>
        <w:rPr>
          <w:sz w:val="20"/>
          <w:szCs w:val="20"/>
        </w:rPr>
        <w:tab/>
        <w:t xml:space="preserve">Mrs. Gage-Watts agreed with Mr. Atkins. </w:t>
      </w:r>
    </w:p>
    <w:p w:rsid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Mr. Cothran</w:t>
      </w:r>
      <w:r w:rsidR="00CD545F">
        <w:rPr>
          <w:sz w:val="20"/>
          <w:szCs w:val="20"/>
        </w:rPr>
        <w:t xml:space="preserve"> agreed with Mr. Atkins. He also said the he spoke with some recruiters who said that they have lost deals to things being exposed on the front end. Once the agreements are signed, all of the information should be public record. During the negotiation process, some of the details should not be revealed. </w:t>
      </w:r>
    </w:p>
    <w:p w:rsid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Mr. G. Young</w:t>
      </w:r>
      <w:r w:rsidR="00CD545F">
        <w:rPr>
          <w:sz w:val="20"/>
          <w:szCs w:val="20"/>
        </w:rPr>
        <w:t xml:space="preserve"> said that he has an issue with secrecy and how it has been abused over time, but as it was explained to him, it would be advantageous to the Parish to keep economic opportunity </w:t>
      </w:r>
      <w:r w:rsidR="00CD545F">
        <w:rPr>
          <w:sz w:val="20"/>
          <w:szCs w:val="20"/>
        </w:rPr>
        <w:lastRenderedPageBreak/>
        <w:t xml:space="preserve">details under wraps through the negotiation process. </w:t>
      </w:r>
    </w:p>
    <w:p w:rsid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Mr. Burrell</w:t>
      </w:r>
      <w:r w:rsidR="00CD545F">
        <w:rPr>
          <w:sz w:val="20"/>
          <w:szCs w:val="20"/>
        </w:rPr>
        <w:t xml:space="preserve"> said that there are pros and cons to this issue, but economic development deals have been lost due to information being put out during the negotiation process. </w:t>
      </w:r>
    </w:p>
    <w:p w:rsidR="000A2882" w:rsidRDefault="000A2882" w:rsidP="00DE61C3">
      <w:pPr>
        <w:tabs>
          <w:tab w:val="left" w:pos="1440"/>
        </w:tabs>
        <w:jc w:val="both"/>
        <w:rPr>
          <w:sz w:val="20"/>
          <w:szCs w:val="20"/>
        </w:rPr>
      </w:pPr>
    </w:p>
    <w:p w:rsidR="000A2882" w:rsidRDefault="000A2882" w:rsidP="00DE61C3">
      <w:pPr>
        <w:tabs>
          <w:tab w:val="left" w:pos="1440"/>
        </w:tabs>
        <w:jc w:val="both"/>
        <w:rPr>
          <w:sz w:val="20"/>
          <w:szCs w:val="20"/>
        </w:rPr>
      </w:pPr>
      <w:r>
        <w:rPr>
          <w:sz w:val="20"/>
          <w:szCs w:val="20"/>
        </w:rPr>
        <w:tab/>
        <w:t>Mr. Kracman</w:t>
      </w:r>
      <w:r w:rsidR="00CD545F">
        <w:rPr>
          <w:sz w:val="20"/>
          <w:szCs w:val="20"/>
        </w:rPr>
        <w:t xml:space="preserve"> said that transparency is key in everything, including the bid process. He asked Administration about the contract process with respect to how this bill is written. Mrs. Bryant explained that the Parish is subject to public records. </w:t>
      </w:r>
      <w:r w:rsidR="00D4797D">
        <w:rPr>
          <w:sz w:val="20"/>
          <w:szCs w:val="20"/>
        </w:rPr>
        <w:t xml:space="preserve">She also mentioned that the State has the ability to negotiate and not make those details public records, so the local governments are just asking for the same. Mr. Kracman said that this bill kills the competitive spirit of the bidding process. Mrs. Bryant said that this is not a bid process; it is just companies that may contact the Parish asking for information. </w:t>
      </w:r>
      <w:r>
        <w:rPr>
          <w:sz w:val="20"/>
          <w:szCs w:val="20"/>
        </w:rPr>
        <w:t xml:space="preserve">Mr. Burrell </w:t>
      </w:r>
      <w:r w:rsidR="00D4797D">
        <w:rPr>
          <w:sz w:val="20"/>
          <w:szCs w:val="20"/>
        </w:rPr>
        <w:t xml:space="preserve">agreed and said that this does not take away from the bid process. </w:t>
      </w:r>
    </w:p>
    <w:p w:rsidR="000A2882" w:rsidRDefault="000A2882" w:rsidP="00DE61C3">
      <w:pPr>
        <w:tabs>
          <w:tab w:val="left" w:pos="1440"/>
        </w:tabs>
        <w:jc w:val="both"/>
        <w:rPr>
          <w:sz w:val="20"/>
          <w:szCs w:val="20"/>
        </w:rPr>
      </w:pPr>
    </w:p>
    <w:p w:rsidR="000A2882" w:rsidRDefault="000A2882" w:rsidP="000A2882">
      <w:pPr>
        <w:tabs>
          <w:tab w:val="left" w:pos="1440"/>
        </w:tabs>
        <w:jc w:val="both"/>
        <w:rPr>
          <w:sz w:val="20"/>
          <w:szCs w:val="20"/>
        </w:rPr>
      </w:pPr>
      <w:r>
        <w:rPr>
          <w:sz w:val="20"/>
          <w:szCs w:val="20"/>
        </w:rPr>
        <w:tab/>
        <w:t xml:space="preserve">At this time, </w:t>
      </w:r>
      <w:r>
        <w:rPr>
          <w:sz w:val="20"/>
          <w:szCs w:val="20"/>
          <w:u w:val="single"/>
        </w:rPr>
        <w:t>Mr. Atkins’ motion carried</w:t>
      </w:r>
      <w:r>
        <w:rPr>
          <w:sz w:val="20"/>
          <w:szCs w:val="20"/>
        </w:rPr>
        <w:t>, as shown by the following roll call votes</w:t>
      </w:r>
      <w:r w:rsidRPr="000A2882">
        <w:rPr>
          <w:sz w:val="20"/>
          <w:szCs w:val="20"/>
        </w:rPr>
        <w:t>: AYES: Commissioners</w:t>
      </w:r>
      <w:r w:rsidRPr="000A2882">
        <w:rPr>
          <w:spacing w:val="-1"/>
          <w:sz w:val="20"/>
          <w:szCs w:val="20"/>
        </w:rPr>
        <w:t xml:space="preserve"> </w:t>
      </w:r>
      <w:r w:rsidRPr="000A2882">
        <w:rPr>
          <w:sz w:val="20"/>
          <w:szCs w:val="20"/>
        </w:rPr>
        <w:t>Atkins, Burrell, Cothran, Gage-Watts, Lazarus, Thomas, and G. Young (</w:t>
      </w:r>
      <w:r>
        <w:rPr>
          <w:sz w:val="20"/>
          <w:szCs w:val="20"/>
        </w:rPr>
        <w:t>7</w:t>
      </w:r>
      <w:r w:rsidRPr="000A2882">
        <w:rPr>
          <w:sz w:val="20"/>
          <w:szCs w:val="20"/>
        </w:rPr>
        <w:t>).</w:t>
      </w:r>
      <w:r>
        <w:rPr>
          <w:sz w:val="20"/>
          <w:szCs w:val="20"/>
        </w:rPr>
        <w:t xml:space="preserve"> NAYS: Commissioner Kracman (1).</w:t>
      </w:r>
      <w:r w:rsidRPr="000A2882">
        <w:rPr>
          <w:sz w:val="20"/>
          <w:szCs w:val="20"/>
        </w:rPr>
        <w:t xml:space="preserve"> ABSENT: Commissioners Blake, Epperson, Jones, and J. Young (4).</w:t>
      </w:r>
      <w:r>
        <w:rPr>
          <w:sz w:val="20"/>
          <w:szCs w:val="20"/>
        </w:rPr>
        <w:t xml:space="preserve"> ABSENT: None (0). </w:t>
      </w:r>
    </w:p>
    <w:p w:rsidR="000A2882" w:rsidRDefault="000A2882" w:rsidP="000A2882">
      <w:pPr>
        <w:tabs>
          <w:tab w:val="left" w:pos="1440"/>
        </w:tabs>
        <w:jc w:val="both"/>
        <w:rPr>
          <w:sz w:val="20"/>
          <w:szCs w:val="20"/>
        </w:rPr>
      </w:pPr>
    </w:p>
    <w:p w:rsidR="000A2882" w:rsidRDefault="000A2882" w:rsidP="000A2882">
      <w:pPr>
        <w:tabs>
          <w:tab w:val="left" w:pos="1440"/>
        </w:tabs>
        <w:jc w:val="both"/>
        <w:rPr>
          <w:sz w:val="20"/>
          <w:szCs w:val="20"/>
        </w:rPr>
      </w:pPr>
      <w:r>
        <w:rPr>
          <w:sz w:val="20"/>
          <w:szCs w:val="20"/>
        </w:rPr>
        <w:tab/>
        <w:t xml:space="preserve">It was </w:t>
      </w:r>
      <w:r>
        <w:rPr>
          <w:b/>
          <w:sz w:val="20"/>
          <w:szCs w:val="20"/>
        </w:rPr>
        <w:t xml:space="preserve">moved by Mr. Atkins, </w:t>
      </w:r>
      <w:r>
        <w:rPr>
          <w:sz w:val="20"/>
          <w:szCs w:val="20"/>
        </w:rPr>
        <w:t xml:space="preserve">seconded by Mr. Thomas, </w:t>
      </w:r>
      <w:r>
        <w:rPr>
          <w:i/>
          <w:sz w:val="20"/>
          <w:szCs w:val="20"/>
        </w:rPr>
        <w:t xml:space="preserve">that Special Resolution of Recognition proclaiming Public Servant Recognition Week as May 5-11, 2024 </w:t>
      </w:r>
      <w:r>
        <w:rPr>
          <w:sz w:val="20"/>
          <w:szCs w:val="20"/>
        </w:rPr>
        <w:t xml:space="preserve">be moved to Thursday’s agenda. </w:t>
      </w:r>
      <w:r>
        <w:rPr>
          <w:sz w:val="20"/>
          <w:szCs w:val="20"/>
          <w:u w:val="single"/>
        </w:rPr>
        <w:t>Motion carried</w:t>
      </w:r>
      <w:r>
        <w:rPr>
          <w:sz w:val="20"/>
          <w:szCs w:val="20"/>
        </w:rPr>
        <w:t>, as shown by the following roll call votes</w:t>
      </w:r>
      <w:r w:rsidRPr="000A2882">
        <w:rPr>
          <w:sz w:val="20"/>
          <w:szCs w:val="20"/>
        </w:rPr>
        <w:t>: AYES: Commissioners</w:t>
      </w:r>
      <w:r w:rsidRPr="000A2882">
        <w:rPr>
          <w:spacing w:val="-1"/>
          <w:sz w:val="20"/>
          <w:szCs w:val="20"/>
        </w:rPr>
        <w:t xml:space="preserve"> </w:t>
      </w:r>
      <w:r w:rsidRPr="000A2882">
        <w:rPr>
          <w:sz w:val="20"/>
          <w:szCs w:val="20"/>
        </w:rPr>
        <w:t>Atkins, Burrell, Cothran, Gage-Watts, Kracman, Lazarus, Thomas, and G. Young (8).</w:t>
      </w:r>
      <w:r>
        <w:rPr>
          <w:sz w:val="20"/>
          <w:szCs w:val="20"/>
        </w:rPr>
        <w:t xml:space="preserve"> NAYS: None (0).</w:t>
      </w:r>
      <w:r w:rsidRPr="000A2882">
        <w:rPr>
          <w:sz w:val="20"/>
          <w:szCs w:val="20"/>
        </w:rPr>
        <w:t xml:space="preserve"> ABSENT: Commissioners Blake, Epperson, Jones, and J. Young (4).</w:t>
      </w:r>
      <w:r>
        <w:rPr>
          <w:sz w:val="20"/>
          <w:szCs w:val="20"/>
        </w:rPr>
        <w:t xml:space="preserve"> ABSENT: None (0). </w:t>
      </w:r>
    </w:p>
    <w:p w:rsidR="000A2882" w:rsidRDefault="000A2882" w:rsidP="000A2882">
      <w:pPr>
        <w:tabs>
          <w:tab w:val="left" w:pos="1440"/>
        </w:tabs>
        <w:jc w:val="both"/>
        <w:rPr>
          <w:sz w:val="20"/>
          <w:szCs w:val="20"/>
        </w:rPr>
      </w:pPr>
    </w:p>
    <w:p w:rsidR="000A2882" w:rsidRDefault="000A2882" w:rsidP="000A2882">
      <w:pPr>
        <w:tabs>
          <w:tab w:val="left" w:pos="1440"/>
        </w:tabs>
        <w:jc w:val="both"/>
        <w:rPr>
          <w:i/>
          <w:sz w:val="20"/>
          <w:szCs w:val="20"/>
        </w:rPr>
      </w:pPr>
      <w:r>
        <w:rPr>
          <w:sz w:val="20"/>
          <w:szCs w:val="20"/>
        </w:rPr>
        <w:tab/>
        <w:t xml:space="preserve">It was </w:t>
      </w:r>
      <w:r>
        <w:rPr>
          <w:b/>
          <w:sz w:val="20"/>
          <w:szCs w:val="20"/>
        </w:rPr>
        <w:t xml:space="preserve">moved by Mrs. Gage-Watts, </w:t>
      </w:r>
      <w:r>
        <w:rPr>
          <w:sz w:val="20"/>
          <w:szCs w:val="20"/>
        </w:rPr>
        <w:t xml:space="preserve">seconded by Mr. Thomas, </w:t>
      </w:r>
      <w:r>
        <w:rPr>
          <w:i/>
          <w:sz w:val="20"/>
          <w:szCs w:val="20"/>
        </w:rPr>
        <w:t xml:space="preserve">to englobo and move the following items to Thursday’s agenda: </w:t>
      </w:r>
    </w:p>
    <w:p w:rsidR="000A2882" w:rsidRDefault="000A2882" w:rsidP="000A2882">
      <w:pPr>
        <w:tabs>
          <w:tab w:val="left" w:pos="1440"/>
        </w:tabs>
        <w:jc w:val="both"/>
        <w:rPr>
          <w:i/>
          <w:sz w:val="20"/>
          <w:szCs w:val="20"/>
        </w:rPr>
      </w:pPr>
    </w:p>
    <w:p w:rsidR="000A2882" w:rsidRDefault="000A2882" w:rsidP="000A2882">
      <w:pPr>
        <w:pStyle w:val="ListParagraph"/>
        <w:numPr>
          <w:ilvl w:val="0"/>
          <w:numId w:val="12"/>
        </w:numPr>
        <w:tabs>
          <w:tab w:val="left" w:pos="2160"/>
        </w:tabs>
        <w:ind w:left="1440" w:firstLine="0"/>
        <w:jc w:val="both"/>
        <w:rPr>
          <w:i/>
          <w:sz w:val="20"/>
          <w:szCs w:val="20"/>
        </w:rPr>
      </w:pPr>
      <w:r>
        <w:rPr>
          <w:i/>
          <w:sz w:val="20"/>
          <w:szCs w:val="20"/>
        </w:rPr>
        <w:t xml:space="preserve">Special Resolution of Recognition to </w:t>
      </w:r>
      <w:proofErr w:type="spellStart"/>
      <w:r>
        <w:rPr>
          <w:i/>
          <w:sz w:val="20"/>
          <w:szCs w:val="20"/>
        </w:rPr>
        <w:t>Shondreka</w:t>
      </w:r>
      <w:proofErr w:type="spellEnd"/>
      <w:r>
        <w:rPr>
          <w:i/>
          <w:sz w:val="20"/>
          <w:szCs w:val="20"/>
        </w:rPr>
        <w:t xml:space="preserve"> Fitch</w:t>
      </w:r>
    </w:p>
    <w:p w:rsidR="000A2882" w:rsidRDefault="000A2882" w:rsidP="000A2882">
      <w:pPr>
        <w:pStyle w:val="ListParagraph"/>
        <w:tabs>
          <w:tab w:val="left" w:pos="2160"/>
        </w:tabs>
        <w:ind w:left="1440" w:firstLine="0"/>
        <w:jc w:val="both"/>
        <w:rPr>
          <w:i/>
          <w:sz w:val="20"/>
          <w:szCs w:val="20"/>
        </w:rPr>
      </w:pPr>
    </w:p>
    <w:p w:rsidR="00D4797D" w:rsidRPr="00D4797D" w:rsidRDefault="00D4797D" w:rsidP="00D4797D">
      <w:pPr>
        <w:pStyle w:val="ListParagraph"/>
        <w:tabs>
          <w:tab w:val="left" w:pos="2160"/>
        </w:tabs>
        <w:ind w:left="0" w:firstLine="1440"/>
        <w:jc w:val="both"/>
        <w:rPr>
          <w:sz w:val="20"/>
          <w:szCs w:val="20"/>
        </w:rPr>
      </w:pPr>
      <w:r>
        <w:rPr>
          <w:sz w:val="20"/>
          <w:szCs w:val="20"/>
        </w:rPr>
        <w:t xml:space="preserve">Mr. Cothran asked for more clarification on this special resolution. The Clerk of the Commission explained that this person has had success in having students </w:t>
      </w:r>
      <w:r w:rsidR="00B43F49">
        <w:rPr>
          <w:sz w:val="20"/>
          <w:szCs w:val="20"/>
        </w:rPr>
        <w:t xml:space="preserve">dually enrolled to obtain college credits while attending high school. </w:t>
      </w:r>
    </w:p>
    <w:p w:rsidR="00D4797D" w:rsidRDefault="00D4797D" w:rsidP="000A2882">
      <w:pPr>
        <w:pStyle w:val="ListParagraph"/>
        <w:tabs>
          <w:tab w:val="left" w:pos="2160"/>
        </w:tabs>
        <w:ind w:left="1440" w:firstLine="0"/>
        <w:jc w:val="both"/>
        <w:rPr>
          <w:i/>
          <w:sz w:val="20"/>
          <w:szCs w:val="20"/>
        </w:rPr>
      </w:pPr>
    </w:p>
    <w:p w:rsidR="000A2882" w:rsidRDefault="000A2882" w:rsidP="000A2882">
      <w:pPr>
        <w:pStyle w:val="ListParagraph"/>
        <w:numPr>
          <w:ilvl w:val="0"/>
          <w:numId w:val="12"/>
        </w:numPr>
        <w:tabs>
          <w:tab w:val="left" w:pos="2160"/>
        </w:tabs>
        <w:ind w:hanging="720"/>
        <w:jc w:val="both"/>
        <w:rPr>
          <w:i/>
          <w:sz w:val="20"/>
          <w:szCs w:val="20"/>
        </w:rPr>
      </w:pPr>
      <w:r>
        <w:rPr>
          <w:i/>
          <w:sz w:val="20"/>
          <w:szCs w:val="20"/>
        </w:rPr>
        <w:t>Special Resolution of Recognition to Huntington High School’s 50</w:t>
      </w:r>
      <w:r w:rsidRPr="000A2882">
        <w:rPr>
          <w:i/>
          <w:sz w:val="20"/>
          <w:szCs w:val="20"/>
          <w:vertAlign w:val="superscript"/>
        </w:rPr>
        <w:t>th</w:t>
      </w:r>
      <w:r>
        <w:rPr>
          <w:i/>
          <w:sz w:val="20"/>
          <w:szCs w:val="20"/>
        </w:rPr>
        <w:t xml:space="preserve"> Graduating Class</w:t>
      </w:r>
    </w:p>
    <w:p w:rsidR="00D4797D" w:rsidRDefault="00D4797D" w:rsidP="00D4797D">
      <w:pPr>
        <w:pStyle w:val="ListParagraph"/>
        <w:tabs>
          <w:tab w:val="left" w:pos="2160"/>
        </w:tabs>
        <w:ind w:left="2160" w:firstLine="0"/>
        <w:jc w:val="both"/>
        <w:rPr>
          <w:i/>
          <w:sz w:val="20"/>
          <w:szCs w:val="20"/>
        </w:rPr>
      </w:pPr>
    </w:p>
    <w:p w:rsidR="000A2882" w:rsidRPr="000A2882" w:rsidRDefault="000A2882" w:rsidP="000A2882">
      <w:pPr>
        <w:pStyle w:val="ListParagraph"/>
        <w:numPr>
          <w:ilvl w:val="0"/>
          <w:numId w:val="12"/>
        </w:numPr>
        <w:tabs>
          <w:tab w:val="left" w:pos="2160"/>
        </w:tabs>
        <w:ind w:left="1440" w:firstLine="0"/>
        <w:jc w:val="both"/>
        <w:rPr>
          <w:i/>
          <w:sz w:val="20"/>
          <w:szCs w:val="20"/>
        </w:rPr>
      </w:pPr>
      <w:r>
        <w:rPr>
          <w:i/>
          <w:sz w:val="20"/>
          <w:szCs w:val="20"/>
        </w:rPr>
        <w:t>Approve Commission travel to Baton Rouge</w:t>
      </w:r>
    </w:p>
    <w:p w:rsidR="000A2882" w:rsidRPr="000A2882" w:rsidRDefault="000A2882" w:rsidP="000A2882">
      <w:pPr>
        <w:tabs>
          <w:tab w:val="left" w:pos="1440"/>
        </w:tabs>
        <w:jc w:val="both"/>
        <w:rPr>
          <w:sz w:val="20"/>
          <w:szCs w:val="20"/>
        </w:rPr>
      </w:pPr>
    </w:p>
    <w:p w:rsidR="00B43F49" w:rsidRDefault="000A2882" w:rsidP="000A2882">
      <w:pPr>
        <w:tabs>
          <w:tab w:val="left" w:pos="1440"/>
        </w:tabs>
        <w:jc w:val="both"/>
        <w:rPr>
          <w:sz w:val="20"/>
          <w:szCs w:val="20"/>
        </w:rPr>
      </w:pPr>
      <w:r>
        <w:rPr>
          <w:sz w:val="20"/>
          <w:szCs w:val="20"/>
        </w:rPr>
        <w:tab/>
      </w:r>
      <w:r w:rsidR="00B43F49">
        <w:rPr>
          <w:sz w:val="20"/>
          <w:szCs w:val="20"/>
        </w:rPr>
        <w:t xml:space="preserve">Mr. Atkins asked about the Commission travel to Baton Rouge. Mrs. Gage-Watts said that she attended a hearing in Baton Rouge with regards to Sickle Cell. </w:t>
      </w:r>
    </w:p>
    <w:p w:rsidR="00B43F49" w:rsidRDefault="00B43F49" w:rsidP="000A2882">
      <w:pPr>
        <w:tabs>
          <w:tab w:val="left" w:pos="1440"/>
        </w:tabs>
        <w:jc w:val="both"/>
        <w:rPr>
          <w:sz w:val="20"/>
          <w:szCs w:val="20"/>
        </w:rPr>
      </w:pPr>
    </w:p>
    <w:p w:rsidR="000A2882" w:rsidRDefault="00B43F49" w:rsidP="000A2882">
      <w:pPr>
        <w:tabs>
          <w:tab w:val="left" w:pos="1440"/>
        </w:tabs>
        <w:jc w:val="both"/>
        <w:rPr>
          <w:sz w:val="20"/>
          <w:szCs w:val="20"/>
        </w:rPr>
      </w:pPr>
      <w:r>
        <w:rPr>
          <w:sz w:val="20"/>
          <w:szCs w:val="20"/>
        </w:rPr>
        <w:tab/>
      </w:r>
      <w:r w:rsidR="000A2882">
        <w:rPr>
          <w:sz w:val="20"/>
          <w:szCs w:val="20"/>
        </w:rPr>
        <w:t xml:space="preserve">At this time, </w:t>
      </w:r>
      <w:r w:rsidR="000A2882">
        <w:rPr>
          <w:sz w:val="20"/>
          <w:szCs w:val="20"/>
          <w:u w:val="single"/>
        </w:rPr>
        <w:t>Mrs. Gage-Watts’ motion carried</w:t>
      </w:r>
      <w:r w:rsidR="000A2882">
        <w:rPr>
          <w:sz w:val="20"/>
          <w:szCs w:val="20"/>
        </w:rPr>
        <w:t>, as shown by the following roll call votes</w:t>
      </w:r>
      <w:r w:rsidR="000A2882" w:rsidRPr="000A2882">
        <w:rPr>
          <w:sz w:val="20"/>
          <w:szCs w:val="20"/>
        </w:rPr>
        <w:t>: AYES: Commissioners</w:t>
      </w:r>
      <w:r w:rsidR="000A2882" w:rsidRPr="000A2882">
        <w:rPr>
          <w:spacing w:val="-1"/>
          <w:sz w:val="20"/>
          <w:szCs w:val="20"/>
        </w:rPr>
        <w:t xml:space="preserve"> </w:t>
      </w:r>
      <w:r w:rsidR="000A2882" w:rsidRPr="000A2882">
        <w:rPr>
          <w:sz w:val="20"/>
          <w:szCs w:val="20"/>
        </w:rPr>
        <w:t>Atkins, Burrell, Cothran, Gage-Watts, Kracman, Lazarus, Thomas, and G. Young (8).</w:t>
      </w:r>
      <w:r w:rsidR="000A2882">
        <w:rPr>
          <w:sz w:val="20"/>
          <w:szCs w:val="20"/>
        </w:rPr>
        <w:t xml:space="preserve"> NAYS: None (0).</w:t>
      </w:r>
      <w:r w:rsidR="000A2882" w:rsidRPr="000A2882">
        <w:rPr>
          <w:sz w:val="20"/>
          <w:szCs w:val="20"/>
        </w:rPr>
        <w:t xml:space="preserve"> ABSENT: Commissioners Blake, Epperson, Jones, and J. Young (4).</w:t>
      </w:r>
      <w:r w:rsidR="000A2882">
        <w:rPr>
          <w:sz w:val="20"/>
          <w:szCs w:val="20"/>
        </w:rPr>
        <w:t xml:space="preserve"> ABSENT: None (0). </w:t>
      </w:r>
    </w:p>
    <w:p w:rsidR="000A2882" w:rsidRDefault="000A2882" w:rsidP="000A2882">
      <w:pPr>
        <w:tabs>
          <w:tab w:val="left" w:pos="1440"/>
        </w:tabs>
        <w:jc w:val="both"/>
        <w:rPr>
          <w:sz w:val="20"/>
          <w:szCs w:val="20"/>
        </w:rPr>
      </w:pPr>
    </w:p>
    <w:p w:rsidR="000A2882" w:rsidRDefault="000A2882" w:rsidP="000A2882">
      <w:pPr>
        <w:tabs>
          <w:tab w:val="left" w:pos="1440"/>
        </w:tabs>
        <w:jc w:val="both"/>
        <w:rPr>
          <w:sz w:val="20"/>
          <w:szCs w:val="20"/>
        </w:rPr>
      </w:pPr>
      <w:r>
        <w:rPr>
          <w:sz w:val="20"/>
          <w:szCs w:val="20"/>
        </w:rPr>
        <w:tab/>
        <w:t xml:space="preserve">It was </w:t>
      </w:r>
      <w:r>
        <w:rPr>
          <w:b/>
          <w:sz w:val="20"/>
          <w:szCs w:val="20"/>
        </w:rPr>
        <w:t xml:space="preserve">moved by Mr. G. Young, </w:t>
      </w:r>
      <w:r>
        <w:rPr>
          <w:sz w:val="20"/>
          <w:szCs w:val="20"/>
        </w:rPr>
        <w:t xml:space="preserve">seconded by Mr. Thomas, </w:t>
      </w:r>
      <w:r>
        <w:rPr>
          <w:i/>
          <w:sz w:val="20"/>
          <w:szCs w:val="20"/>
        </w:rPr>
        <w:t xml:space="preserve">that the appointment of </w:t>
      </w:r>
      <w:proofErr w:type="spellStart"/>
      <w:r>
        <w:rPr>
          <w:i/>
          <w:sz w:val="20"/>
          <w:szCs w:val="20"/>
        </w:rPr>
        <w:t>Lita</w:t>
      </w:r>
      <w:proofErr w:type="spellEnd"/>
      <w:r>
        <w:rPr>
          <w:i/>
          <w:sz w:val="20"/>
          <w:szCs w:val="20"/>
        </w:rPr>
        <w:t xml:space="preserve"> Smith to fill the vacancy on the Lakeview Waterworks District Board (term to expire March 17, 2025) </w:t>
      </w:r>
      <w:r>
        <w:rPr>
          <w:sz w:val="20"/>
          <w:szCs w:val="20"/>
        </w:rPr>
        <w:t xml:space="preserve">be moved to Thursday’s agenda. </w:t>
      </w:r>
    </w:p>
    <w:p w:rsidR="000A2882" w:rsidRDefault="000A2882" w:rsidP="000A2882">
      <w:pPr>
        <w:tabs>
          <w:tab w:val="left" w:pos="1440"/>
        </w:tabs>
        <w:jc w:val="both"/>
        <w:rPr>
          <w:sz w:val="20"/>
          <w:szCs w:val="20"/>
        </w:rPr>
      </w:pPr>
    </w:p>
    <w:p w:rsidR="000A2882" w:rsidRDefault="000A2882" w:rsidP="000A2882">
      <w:pPr>
        <w:tabs>
          <w:tab w:val="left" w:pos="1440"/>
        </w:tabs>
        <w:jc w:val="both"/>
        <w:rPr>
          <w:sz w:val="20"/>
          <w:szCs w:val="20"/>
        </w:rPr>
      </w:pPr>
      <w:r>
        <w:rPr>
          <w:sz w:val="20"/>
          <w:szCs w:val="20"/>
        </w:rPr>
        <w:tab/>
        <w:t>Mr. G. Young</w:t>
      </w:r>
      <w:r w:rsidR="00B43F49">
        <w:rPr>
          <w:sz w:val="20"/>
          <w:szCs w:val="20"/>
        </w:rPr>
        <w:t xml:space="preserve"> spoke on behalf of </w:t>
      </w:r>
      <w:proofErr w:type="spellStart"/>
      <w:r w:rsidR="00B43F49">
        <w:rPr>
          <w:sz w:val="20"/>
          <w:szCs w:val="20"/>
        </w:rPr>
        <w:t>Lita</w:t>
      </w:r>
      <w:proofErr w:type="spellEnd"/>
      <w:r w:rsidR="00B43F49">
        <w:rPr>
          <w:sz w:val="20"/>
          <w:szCs w:val="20"/>
        </w:rPr>
        <w:t xml:space="preserve"> Smith. He served with Ms. Smith, and she served with distinction. Mr. G. Young also mentioned that there were a few board members who submitted their resignations, and he accepts those resignations. He asked that this be advanced to Thursday for continued discussion. </w:t>
      </w:r>
    </w:p>
    <w:p w:rsidR="000A2882" w:rsidRDefault="000A2882" w:rsidP="000A2882">
      <w:pPr>
        <w:tabs>
          <w:tab w:val="left" w:pos="1440"/>
        </w:tabs>
        <w:jc w:val="both"/>
        <w:rPr>
          <w:sz w:val="20"/>
          <w:szCs w:val="20"/>
        </w:rPr>
      </w:pPr>
    </w:p>
    <w:p w:rsidR="000A2882" w:rsidRDefault="000A2882" w:rsidP="000A2882">
      <w:pPr>
        <w:tabs>
          <w:tab w:val="left" w:pos="1440"/>
        </w:tabs>
        <w:jc w:val="both"/>
        <w:rPr>
          <w:sz w:val="20"/>
          <w:szCs w:val="20"/>
        </w:rPr>
      </w:pPr>
      <w:r>
        <w:rPr>
          <w:sz w:val="20"/>
          <w:szCs w:val="20"/>
        </w:rPr>
        <w:tab/>
        <w:t>Mr. Atkins</w:t>
      </w:r>
      <w:r w:rsidR="00B43F49">
        <w:rPr>
          <w:sz w:val="20"/>
          <w:szCs w:val="20"/>
        </w:rPr>
        <w:t xml:space="preserve"> agreed that this should be moved to Thursday to hear both sides of the argument, then vote accordingly. </w:t>
      </w:r>
    </w:p>
    <w:p w:rsidR="000A2882" w:rsidRDefault="000A2882" w:rsidP="000A2882">
      <w:pPr>
        <w:tabs>
          <w:tab w:val="left" w:pos="1440"/>
        </w:tabs>
        <w:jc w:val="both"/>
        <w:rPr>
          <w:sz w:val="20"/>
          <w:szCs w:val="20"/>
        </w:rPr>
      </w:pPr>
    </w:p>
    <w:p w:rsidR="000A2882" w:rsidRPr="000A2882" w:rsidRDefault="000A2882" w:rsidP="00DE61C3">
      <w:pPr>
        <w:tabs>
          <w:tab w:val="left" w:pos="1440"/>
        </w:tabs>
        <w:jc w:val="both"/>
        <w:rPr>
          <w:sz w:val="20"/>
          <w:szCs w:val="20"/>
        </w:rPr>
      </w:pPr>
      <w:r>
        <w:rPr>
          <w:sz w:val="20"/>
          <w:szCs w:val="20"/>
        </w:rPr>
        <w:tab/>
        <w:t xml:space="preserve">At this time, </w:t>
      </w:r>
      <w:r>
        <w:rPr>
          <w:sz w:val="20"/>
          <w:szCs w:val="20"/>
          <w:u w:val="single"/>
        </w:rPr>
        <w:t>Mr. G. Young’s motion carried</w:t>
      </w:r>
      <w:r>
        <w:rPr>
          <w:sz w:val="20"/>
          <w:szCs w:val="20"/>
        </w:rPr>
        <w:t>, as shown by the following roll call votes</w:t>
      </w:r>
      <w:r w:rsidRPr="000A2882">
        <w:rPr>
          <w:sz w:val="20"/>
          <w:szCs w:val="20"/>
        </w:rPr>
        <w:t>: AYES: Commissioners</w:t>
      </w:r>
      <w:r w:rsidRPr="000A2882">
        <w:rPr>
          <w:spacing w:val="-1"/>
          <w:sz w:val="20"/>
          <w:szCs w:val="20"/>
        </w:rPr>
        <w:t xml:space="preserve"> </w:t>
      </w:r>
      <w:r w:rsidRPr="000A2882">
        <w:rPr>
          <w:sz w:val="20"/>
          <w:szCs w:val="20"/>
        </w:rPr>
        <w:t>Atkins, Burrell, Cothran, Gage-Watts, Kracman, Thomas, and G. Young (</w:t>
      </w:r>
      <w:r w:rsidR="008D632E">
        <w:rPr>
          <w:sz w:val="20"/>
          <w:szCs w:val="20"/>
        </w:rPr>
        <w:t>7</w:t>
      </w:r>
      <w:r w:rsidRPr="000A2882">
        <w:rPr>
          <w:sz w:val="20"/>
          <w:szCs w:val="20"/>
        </w:rPr>
        <w:t>).</w:t>
      </w:r>
      <w:r>
        <w:rPr>
          <w:sz w:val="20"/>
          <w:szCs w:val="20"/>
        </w:rPr>
        <w:t xml:space="preserve"> NAYS: </w:t>
      </w:r>
      <w:r w:rsidR="008D632E">
        <w:rPr>
          <w:sz w:val="20"/>
          <w:szCs w:val="20"/>
        </w:rPr>
        <w:t>Commissioner Lazarus (1</w:t>
      </w:r>
      <w:r>
        <w:rPr>
          <w:sz w:val="20"/>
          <w:szCs w:val="20"/>
        </w:rPr>
        <w:t>).</w:t>
      </w:r>
      <w:r w:rsidRPr="000A2882">
        <w:rPr>
          <w:sz w:val="20"/>
          <w:szCs w:val="20"/>
        </w:rPr>
        <w:t xml:space="preserve"> ABSENT: Commissioners Blake, Epperson, Jones, and J. Young (4).</w:t>
      </w:r>
      <w:r>
        <w:rPr>
          <w:sz w:val="20"/>
          <w:szCs w:val="20"/>
        </w:rPr>
        <w:t xml:space="preserve"> ABSENT: None (0). </w:t>
      </w:r>
    </w:p>
    <w:p w:rsidR="008D632E" w:rsidRDefault="008D632E" w:rsidP="00674E3C">
      <w:pPr>
        <w:tabs>
          <w:tab w:val="left" w:pos="1440"/>
        </w:tabs>
        <w:jc w:val="center"/>
        <w:rPr>
          <w:b/>
          <w:i/>
          <w:sz w:val="20"/>
          <w:szCs w:val="20"/>
        </w:rPr>
      </w:pPr>
    </w:p>
    <w:p w:rsidR="00674E3C" w:rsidRDefault="00674E3C" w:rsidP="00674E3C">
      <w:pPr>
        <w:tabs>
          <w:tab w:val="left" w:pos="1440"/>
        </w:tabs>
        <w:jc w:val="center"/>
        <w:rPr>
          <w:b/>
          <w:i/>
          <w:sz w:val="20"/>
          <w:szCs w:val="20"/>
        </w:rPr>
      </w:pPr>
      <w:r>
        <w:rPr>
          <w:b/>
          <w:i/>
          <w:sz w:val="20"/>
          <w:szCs w:val="20"/>
        </w:rPr>
        <w:t>COMMUNIQUES &amp; COMMITTEE REPORTS</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 xml:space="preserve">Mr. </w:t>
      </w:r>
      <w:r w:rsidR="008D632E">
        <w:rPr>
          <w:sz w:val="20"/>
          <w:szCs w:val="20"/>
        </w:rPr>
        <w:t>Cothran</w:t>
      </w:r>
      <w:r w:rsidR="00B43F49">
        <w:rPr>
          <w:sz w:val="20"/>
          <w:szCs w:val="20"/>
        </w:rPr>
        <w:t xml:space="preserve"> asked for a copy of Ms. </w:t>
      </w:r>
      <w:proofErr w:type="spellStart"/>
      <w:r w:rsidR="00B43F49">
        <w:rPr>
          <w:sz w:val="20"/>
          <w:szCs w:val="20"/>
        </w:rPr>
        <w:t>Lita</w:t>
      </w:r>
      <w:proofErr w:type="spellEnd"/>
      <w:r w:rsidR="00B43F49">
        <w:rPr>
          <w:sz w:val="20"/>
          <w:szCs w:val="20"/>
        </w:rPr>
        <w:t xml:space="preserve"> Smith’s resume. </w:t>
      </w:r>
    </w:p>
    <w:p w:rsidR="00B43F49" w:rsidRDefault="00B43F49" w:rsidP="00B43F49">
      <w:pPr>
        <w:pStyle w:val="ListParagraph"/>
        <w:tabs>
          <w:tab w:val="left" w:pos="1440"/>
        </w:tabs>
        <w:ind w:left="0" w:firstLine="0"/>
        <w:jc w:val="both"/>
        <w:rPr>
          <w:sz w:val="20"/>
          <w:szCs w:val="20"/>
        </w:rPr>
      </w:pPr>
    </w:p>
    <w:p w:rsidR="00B43F49" w:rsidRDefault="00B43F49" w:rsidP="00B43F49">
      <w:pPr>
        <w:pStyle w:val="ListParagraph"/>
        <w:tabs>
          <w:tab w:val="left" w:pos="1440"/>
        </w:tabs>
        <w:ind w:left="0" w:firstLine="0"/>
        <w:jc w:val="both"/>
        <w:rPr>
          <w:sz w:val="20"/>
          <w:szCs w:val="20"/>
        </w:rPr>
      </w:pPr>
      <w:r>
        <w:rPr>
          <w:sz w:val="20"/>
          <w:szCs w:val="20"/>
        </w:rPr>
        <w:tab/>
        <w:t xml:space="preserve">He also thanked the Communications Department, Parks, Animal Services, and Administration for coming to the Southern Hills Business Association meeting. He said that they “showed out” and provided so much information to the citizens. He appreciates everything that these departments do for the citizens of this Parish. </w:t>
      </w:r>
    </w:p>
    <w:p w:rsidR="00674E3C" w:rsidRDefault="00674E3C" w:rsidP="00674E3C">
      <w:pPr>
        <w:pStyle w:val="ListParagraph"/>
        <w:tabs>
          <w:tab w:val="left" w:pos="1440"/>
        </w:tabs>
        <w:ind w:left="0" w:firstLine="0"/>
        <w:jc w:val="both"/>
        <w:rPr>
          <w:sz w:val="20"/>
          <w:szCs w:val="20"/>
        </w:rPr>
      </w:pPr>
    </w:p>
    <w:p w:rsidR="00674E3C" w:rsidRDefault="00674E3C" w:rsidP="00674E3C">
      <w:pPr>
        <w:pStyle w:val="ListParagraph"/>
        <w:numPr>
          <w:ilvl w:val="0"/>
          <w:numId w:val="10"/>
        </w:numPr>
        <w:tabs>
          <w:tab w:val="left" w:pos="1440"/>
        </w:tabs>
        <w:ind w:left="0" w:firstLine="0"/>
        <w:jc w:val="both"/>
        <w:rPr>
          <w:sz w:val="20"/>
          <w:szCs w:val="20"/>
        </w:rPr>
      </w:pPr>
      <w:r>
        <w:rPr>
          <w:sz w:val="20"/>
          <w:szCs w:val="20"/>
        </w:rPr>
        <w:t xml:space="preserve">Mr. </w:t>
      </w:r>
      <w:r w:rsidR="008D632E">
        <w:rPr>
          <w:sz w:val="20"/>
          <w:szCs w:val="20"/>
        </w:rPr>
        <w:t>Burrell</w:t>
      </w:r>
      <w:r w:rsidR="00B43F49">
        <w:rPr>
          <w:sz w:val="20"/>
          <w:szCs w:val="20"/>
        </w:rPr>
        <w:t xml:space="preserve"> mentioned that the School Board is closing down schools. He is taken aback by how the State came in and “strong armed” the School Board. He feels that the people should have some say in the schools closing down. Mr. Burrell also explained that the failing schools do not have enough </w:t>
      </w:r>
      <w:r w:rsidR="00B43F49">
        <w:rPr>
          <w:sz w:val="20"/>
          <w:szCs w:val="20"/>
        </w:rPr>
        <w:lastRenderedPageBreak/>
        <w:t xml:space="preserve">certified teachers. </w:t>
      </w:r>
    </w:p>
    <w:p w:rsidR="00674E3C" w:rsidRPr="00674E3C" w:rsidRDefault="00674E3C" w:rsidP="00674E3C">
      <w:pPr>
        <w:pStyle w:val="ListParagraph"/>
        <w:rPr>
          <w:sz w:val="20"/>
          <w:szCs w:val="20"/>
        </w:rPr>
      </w:pPr>
      <w:bookmarkStart w:id="1" w:name="_GoBack"/>
      <w:bookmarkEnd w:id="1"/>
    </w:p>
    <w:p w:rsidR="00BE676F" w:rsidRPr="00F31849" w:rsidRDefault="004F4B55" w:rsidP="00674E3C">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BE676F" w:rsidRDefault="008D632E"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6403 of 2024, 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 </w:t>
      </w:r>
    </w:p>
    <w:p w:rsidR="008D632E" w:rsidRDefault="008D632E" w:rsidP="008D632E">
      <w:pPr>
        <w:pStyle w:val="ListParagraph"/>
        <w:tabs>
          <w:tab w:val="left" w:pos="2160"/>
        </w:tabs>
        <w:spacing w:line="240" w:lineRule="atLeast"/>
        <w:ind w:left="2160" w:firstLine="0"/>
        <w:jc w:val="both"/>
        <w:rPr>
          <w:i/>
          <w:sz w:val="20"/>
          <w:szCs w:val="20"/>
        </w:rPr>
      </w:pPr>
    </w:p>
    <w:p w:rsidR="008D632E" w:rsidRDefault="008D632E" w:rsidP="000A6FFF">
      <w:pPr>
        <w:pStyle w:val="ListParagraph"/>
        <w:numPr>
          <w:ilvl w:val="2"/>
          <w:numId w:val="1"/>
        </w:numPr>
        <w:tabs>
          <w:tab w:val="left" w:pos="2160"/>
        </w:tabs>
        <w:spacing w:line="240" w:lineRule="atLeast"/>
        <w:ind w:left="2160"/>
        <w:jc w:val="both"/>
        <w:rPr>
          <w:i/>
          <w:sz w:val="20"/>
          <w:szCs w:val="20"/>
        </w:rPr>
      </w:pPr>
      <w:r>
        <w:rPr>
          <w:i/>
          <w:sz w:val="20"/>
          <w:szCs w:val="20"/>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w:t>
      </w:r>
      <w:r w:rsidRPr="008D632E">
        <w:rPr>
          <w:i/>
          <w:sz w:val="20"/>
          <w:szCs w:val="20"/>
          <w:vertAlign w:val="superscript"/>
        </w:rPr>
        <w:t>th</w:t>
      </w:r>
      <w:r>
        <w:rPr>
          <w:i/>
          <w:sz w:val="20"/>
          <w:szCs w:val="20"/>
        </w:rPr>
        <w:t xml:space="preserve"> Street, Caddo Parish, Louisiana, from R-A, Rural-Agricultural Zoning District to R-1-7 Single Family Residential Zoning District, and to otherwise provide with respect thereto </w:t>
      </w:r>
    </w:p>
    <w:p w:rsidR="008D632E" w:rsidRPr="008D632E" w:rsidRDefault="008D632E" w:rsidP="008D632E">
      <w:pPr>
        <w:pStyle w:val="ListParagraph"/>
        <w:rPr>
          <w:i/>
          <w:sz w:val="20"/>
          <w:szCs w:val="20"/>
        </w:rPr>
      </w:pPr>
    </w:p>
    <w:p w:rsidR="008D632E" w:rsidRDefault="008D632E"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6427 of 2024, an ordinance to close and abandon a portion of Quail Lane and to release the utility servitudes in Tract 1 of the </w:t>
      </w:r>
      <w:proofErr w:type="spellStart"/>
      <w:r>
        <w:rPr>
          <w:i/>
          <w:sz w:val="20"/>
          <w:szCs w:val="20"/>
        </w:rPr>
        <w:t>Grawood</w:t>
      </w:r>
      <w:proofErr w:type="spellEnd"/>
      <w:r>
        <w:rPr>
          <w:i/>
          <w:sz w:val="20"/>
          <w:szCs w:val="20"/>
        </w:rPr>
        <w:t xml:space="preserve"> Estates, Unit No. 4 Subdivision, located in Section 23, Township 16 North, Range 15 West, in the Parish of Caddo, and to otherwise provide with respect thereto </w:t>
      </w:r>
    </w:p>
    <w:p w:rsidR="008D632E" w:rsidRPr="008D632E" w:rsidRDefault="008D632E" w:rsidP="008D632E">
      <w:pPr>
        <w:pStyle w:val="ListParagraph"/>
        <w:rPr>
          <w:i/>
          <w:sz w:val="20"/>
          <w:szCs w:val="20"/>
        </w:rPr>
      </w:pPr>
    </w:p>
    <w:p w:rsidR="008D632E" w:rsidRDefault="008D632E"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6428 of 2024, an ordinance declaring the intent of the Parish under LA. R.S. 47:2236 to acquire full ownership interest in four parcels of property identified by Caddo Parish Tax Assessor’s geographic numbers 171306-073-0098-00, 171306-090-0018-00, 171423-024-0039-00, and 181426-058-0007-00 and to otherwise provide with respect thereto </w:t>
      </w:r>
    </w:p>
    <w:p w:rsidR="008D632E" w:rsidRPr="008D632E" w:rsidRDefault="008D632E" w:rsidP="008D632E">
      <w:pPr>
        <w:pStyle w:val="ListParagraph"/>
        <w:rPr>
          <w:i/>
          <w:sz w:val="20"/>
          <w:szCs w:val="20"/>
        </w:rPr>
      </w:pPr>
    </w:p>
    <w:p w:rsidR="008D632E" w:rsidRDefault="008D632E" w:rsidP="000A6FFF">
      <w:pPr>
        <w:pStyle w:val="ListParagraph"/>
        <w:numPr>
          <w:ilvl w:val="2"/>
          <w:numId w:val="1"/>
        </w:numPr>
        <w:tabs>
          <w:tab w:val="left" w:pos="2160"/>
        </w:tabs>
        <w:spacing w:line="240" w:lineRule="atLeast"/>
        <w:ind w:left="2160"/>
        <w:jc w:val="both"/>
        <w:rPr>
          <w:i/>
          <w:sz w:val="20"/>
          <w:szCs w:val="20"/>
        </w:rPr>
      </w:pPr>
      <w:r>
        <w:rPr>
          <w:i/>
          <w:sz w:val="20"/>
          <w:szCs w:val="20"/>
        </w:rPr>
        <w:t>Ordinance No. 6426 of 2024, an ordinance to amend Volume II of the Code of Ordinances of the Parish of Caddo, as amended, the</w:t>
      </w:r>
      <w:r w:rsidR="00B31254">
        <w:rPr>
          <w:i/>
          <w:sz w:val="20"/>
          <w:szCs w:val="20"/>
        </w:rPr>
        <w:t xml:space="preserve"> Caddo Parish Unified Development Code, by amending the zoning of property located 1,000’ east of Linwood Avenue and </w:t>
      </w:r>
      <w:proofErr w:type="spellStart"/>
      <w:r w:rsidR="00B31254">
        <w:rPr>
          <w:i/>
          <w:sz w:val="20"/>
          <w:szCs w:val="20"/>
        </w:rPr>
        <w:t>McCaret</w:t>
      </w:r>
      <w:proofErr w:type="spellEnd"/>
      <w:r w:rsidR="00B31254">
        <w:rPr>
          <w:i/>
          <w:sz w:val="20"/>
          <w:szCs w:val="20"/>
        </w:rPr>
        <w:t xml:space="preserve"> Street intersection, Caddo Parish, Louisiana, from R-A, Rural Agricultural Zoning District to C-4, Heavy Commercial Zoning District, and to otherwise provide with respect thereto </w:t>
      </w:r>
    </w:p>
    <w:p w:rsidR="00B31254" w:rsidRPr="00B31254" w:rsidRDefault="00B31254" w:rsidP="00B31254">
      <w:pPr>
        <w:pStyle w:val="ListParagraph"/>
        <w:rPr>
          <w:i/>
          <w:sz w:val="20"/>
          <w:szCs w:val="20"/>
        </w:rPr>
      </w:pPr>
    </w:p>
    <w:p w:rsidR="00B31254" w:rsidRPr="00F31849" w:rsidRDefault="00B31254" w:rsidP="000A6FFF">
      <w:pPr>
        <w:pStyle w:val="ListParagraph"/>
        <w:numPr>
          <w:ilvl w:val="2"/>
          <w:numId w:val="1"/>
        </w:numPr>
        <w:tabs>
          <w:tab w:val="left" w:pos="2160"/>
        </w:tabs>
        <w:spacing w:line="240" w:lineRule="atLeast"/>
        <w:ind w:left="2160"/>
        <w:jc w:val="both"/>
        <w:rPr>
          <w:i/>
          <w:sz w:val="20"/>
          <w:szCs w:val="20"/>
        </w:rPr>
      </w:pPr>
      <w:r>
        <w:rPr>
          <w:i/>
          <w:sz w:val="20"/>
          <w:szCs w:val="20"/>
        </w:rPr>
        <w:t>Presentation to the Volunteers of America’s Lighthouse students</w:t>
      </w:r>
    </w:p>
    <w:p w:rsidR="000A6FFF" w:rsidRPr="00F31849" w:rsidRDefault="000A6FFF" w:rsidP="000A6FFF">
      <w:pPr>
        <w:pStyle w:val="ListParagraph"/>
        <w:tabs>
          <w:tab w:val="left" w:pos="2160"/>
        </w:tabs>
        <w:spacing w:line="240" w:lineRule="atLeast"/>
        <w:ind w:left="2160" w:firstLine="0"/>
        <w:jc w:val="both"/>
        <w:rPr>
          <w:i/>
          <w:sz w:val="20"/>
          <w:szCs w:val="20"/>
        </w:rPr>
      </w:pPr>
    </w:p>
    <w:p w:rsidR="002D33E1" w:rsidRPr="00F31849" w:rsidRDefault="006E58A7" w:rsidP="00196D07">
      <w:pPr>
        <w:pStyle w:val="ListParagraph"/>
        <w:numPr>
          <w:ilvl w:val="2"/>
          <w:numId w:val="1"/>
        </w:numPr>
        <w:tabs>
          <w:tab w:val="left" w:pos="2160"/>
        </w:tabs>
        <w:spacing w:line="240" w:lineRule="atLeast"/>
        <w:ind w:left="2160"/>
        <w:jc w:val="both"/>
        <w:rPr>
          <w:i/>
          <w:sz w:val="20"/>
          <w:szCs w:val="20"/>
        </w:rPr>
      </w:pPr>
      <w:r>
        <w:rPr>
          <w:i/>
          <w:sz w:val="20"/>
          <w:szCs w:val="20"/>
        </w:rPr>
        <w:t xml:space="preserve">Special Resolution of </w:t>
      </w:r>
      <w:r w:rsidR="00196D07">
        <w:rPr>
          <w:i/>
          <w:sz w:val="20"/>
          <w:szCs w:val="20"/>
        </w:rPr>
        <w:t>Appreciation for Estelle Brown</w:t>
      </w:r>
    </w:p>
    <w:p w:rsidR="000A6FFF" w:rsidRPr="00F31849" w:rsidRDefault="000A6FFF" w:rsidP="000A6FFF">
      <w:pPr>
        <w:pStyle w:val="ListParagraph"/>
        <w:spacing w:line="240" w:lineRule="atLeast"/>
        <w:jc w:val="both"/>
        <w:rPr>
          <w:i/>
          <w:sz w:val="20"/>
          <w:szCs w:val="20"/>
        </w:rPr>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B31254">
        <w:t>4:32</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3D2FF2" w:rsidRDefault="003D2FF2"/>
                            <w:p w:rsidR="003D2FF2" w:rsidRDefault="003D2FF2">
                              <w:pPr>
                                <w:spacing w:before="1"/>
                                <w:rPr>
                                  <w:sz w:val="28"/>
                                </w:rPr>
                              </w:pPr>
                            </w:p>
                            <w:p w:rsidR="003D2FF2" w:rsidRDefault="003D2FF2">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3D2FF2" w:rsidRDefault="003D2FF2"/>
                      <w:p w:rsidR="003D2FF2" w:rsidRDefault="003D2FF2">
                        <w:pPr>
                          <w:spacing w:before="1"/>
                          <w:rPr>
                            <w:sz w:val="28"/>
                          </w:rPr>
                        </w:pPr>
                      </w:p>
                      <w:p w:rsidR="003D2FF2" w:rsidRDefault="003D2FF2">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B31254">
      <w:pgSz w:w="12240" w:h="20160"/>
      <w:pgMar w:top="1440" w:right="1440" w:bottom="135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3614B"/>
    <w:multiLevelType w:val="hybridMultilevel"/>
    <w:tmpl w:val="776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15316"/>
    <w:multiLevelType w:val="hybridMultilevel"/>
    <w:tmpl w:val="758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4" w15:restartNumberingAfterBreak="0">
    <w:nsid w:val="34805714"/>
    <w:multiLevelType w:val="hybridMultilevel"/>
    <w:tmpl w:val="D0A2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B50CD"/>
    <w:multiLevelType w:val="hybridMultilevel"/>
    <w:tmpl w:val="9DBE2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7" w15:restartNumberingAfterBreak="0">
    <w:nsid w:val="49BA371A"/>
    <w:multiLevelType w:val="hybridMultilevel"/>
    <w:tmpl w:val="1A5C7B8E"/>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8" w15:restartNumberingAfterBreak="0">
    <w:nsid w:val="4FFC4CFB"/>
    <w:multiLevelType w:val="hybridMultilevel"/>
    <w:tmpl w:val="0AF0194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51C775AE"/>
    <w:multiLevelType w:val="hybridMultilevel"/>
    <w:tmpl w:val="CFDCE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11" w15:restartNumberingAfterBreak="0">
    <w:nsid w:val="677423F3"/>
    <w:multiLevelType w:val="hybridMultilevel"/>
    <w:tmpl w:val="AC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4"/>
  </w:num>
  <w:num w:numId="5">
    <w:abstractNumId w:val="0"/>
  </w:num>
  <w:num w:numId="6">
    <w:abstractNumId w:val="5"/>
  </w:num>
  <w:num w:numId="7">
    <w:abstractNumId w:val="8"/>
  </w:num>
  <w:num w:numId="8">
    <w:abstractNumId w:val="2"/>
  </w:num>
  <w:num w:numId="9">
    <w:abstractNumId w:val="11"/>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169D3"/>
    <w:rsid w:val="000268A9"/>
    <w:rsid w:val="000412CC"/>
    <w:rsid w:val="000653A1"/>
    <w:rsid w:val="00073845"/>
    <w:rsid w:val="000A2882"/>
    <w:rsid w:val="000A6FFF"/>
    <w:rsid w:val="000B1166"/>
    <w:rsid w:val="000B2970"/>
    <w:rsid w:val="00102C96"/>
    <w:rsid w:val="001642DE"/>
    <w:rsid w:val="001935F3"/>
    <w:rsid w:val="00196D07"/>
    <w:rsid w:val="001A297D"/>
    <w:rsid w:val="001A42E1"/>
    <w:rsid w:val="001B3FCB"/>
    <w:rsid w:val="001C6A9D"/>
    <w:rsid w:val="002253C6"/>
    <w:rsid w:val="0022758D"/>
    <w:rsid w:val="002504CC"/>
    <w:rsid w:val="00256AE8"/>
    <w:rsid w:val="002707D5"/>
    <w:rsid w:val="00286A1A"/>
    <w:rsid w:val="002A3820"/>
    <w:rsid w:val="002A7DCE"/>
    <w:rsid w:val="002C7C43"/>
    <w:rsid w:val="002D33E1"/>
    <w:rsid w:val="0030755B"/>
    <w:rsid w:val="0032307A"/>
    <w:rsid w:val="003250C2"/>
    <w:rsid w:val="00336475"/>
    <w:rsid w:val="00365DF8"/>
    <w:rsid w:val="0036783F"/>
    <w:rsid w:val="003A0110"/>
    <w:rsid w:val="003B2F36"/>
    <w:rsid w:val="003C18CF"/>
    <w:rsid w:val="003D2FF2"/>
    <w:rsid w:val="003E70F3"/>
    <w:rsid w:val="003F2048"/>
    <w:rsid w:val="00424F24"/>
    <w:rsid w:val="00425E25"/>
    <w:rsid w:val="00427E20"/>
    <w:rsid w:val="00440E26"/>
    <w:rsid w:val="00443B99"/>
    <w:rsid w:val="00446257"/>
    <w:rsid w:val="00465107"/>
    <w:rsid w:val="004665FA"/>
    <w:rsid w:val="00474D31"/>
    <w:rsid w:val="004B3A9E"/>
    <w:rsid w:val="004C770D"/>
    <w:rsid w:val="004D6883"/>
    <w:rsid w:val="004F4B55"/>
    <w:rsid w:val="00500A2A"/>
    <w:rsid w:val="005106CB"/>
    <w:rsid w:val="005208CB"/>
    <w:rsid w:val="005555D2"/>
    <w:rsid w:val="00560A29"/>
    <w:rsid w:val="00562DA1"/>
    <w:rsid w:val="005655EB"/>
    <w:rsid w:val="00587D90"/>
    <w:rsid w:val="00591F13"/>
    <w:rsid w:val="005E2C46"/>
    <w:rsid w:val="005E5D93"/>
    <w:rsid w:val="006159AF"/>
    <w:rsid w:val="00617CDE"/>
    <w:rsid w:val="00674E3C"/>
    <w:rsid w:val="0068301A"/>
    <w:rsid w:val="006A08F7"/>
    <w:rsid w:val="006B4C36"/>
    <w:rsid w:val="006C16C8"/>
    <w:rsid w:val="006E58A7"/>
    <w:rsid w:val="007005B5"/>
    <w:rsid w:val="0071219D"/>
    <w:rsid w:val="00724DAD"/>
    <w:rsid w:val="007271A4"/>
    <w:rsid w:val="00734FBA"/>
    <w:rsid w:val="007373E8"/>
    <w:rsid w:val="007613A3"/>
    <w:rsid w:val="00797C2D"/>
    <w:rsid w:val="0080429E"/>
    <w:rsid w:val="008079DE"/>
    <w:rsid w:val="00827B07"/>
    <w:rsid w:val="008379A1"/>
    <w:rsid w:val="00840737"/>
    <w:rsid w:val="00840ADA"/>
    <w:rsid w:val="0089637B"/>
    <w:rsid w:val="008B0111"/>
    <w:rsid w:val="008C21DE"/>
    <w:rsid w:val="008D632E"/>
    <w:rsid w:val="008D6F30"/>
    <w:rsid w:val="008F0659"/>
    <w:rsid w:val="00917938"/>
    <w:rsid w:val="00972FCC"/>
    <w:rsid w:val="009A334A"/>
    <w:rsid w:val="009A4B86"/>
    <w:rsid w:val="009F17DB"/>
    <w:rsid w:val="00A4693E"/>
    <w:rsid w:val="00A532F7"/>
    <w:rsid w:val="00A569CC"/>
    <w:rsid w:val="00A811D1"/>
    <w:rsid w:val="00A85D39"/>
    <w:rsid w:val="00AA46F2"/>
    <w:rsid w:val="00AA77B6"/>
    <w:rsid w:val="00AB2598"/>
    <w:rsid w:val="00AC60A7"/>
    <w:rsid w:val="00AD41C0"/>
    <w:rsid w:val="00AF1438"/>
    <w:rsid w:val="00AF2648"/>
    <w:rsid w:val="00AF410C"/>
    <w:rsid w:val="00B03315"/>
    <w:rsid w:val="00B12347"/>
    <w:rsid w:val="00B16F8F"/>
    <w:rsid w:val="00B31254"/>
    <w:rsid w:val="00B35DFB"/>
    <w:rsid w:val="00B360DD"/>
    <w:rsid w:val="00B369BE"/>
    <w:rsid w:val="00B43F49"/>
    <w:rsid w:val="00BE676F"/>
    <w:rsid w:val="00BF17F7"/>
    <w:rsid w:val="00BF42C6"/>
    <w:rsid w:val="00BF6083"/>
    <w:rsid w:val="00C03313"/>
    <w:rsid w:val="00C033BA"/>
    <w:rsid w:val="00C24F72"/>
    <w:rsid w:val="00C410B3"/>
    <w:rsid w:val="00C428AB"/>
    <w:rsid w:val="00C435D4"/>
    <w:rsid w:val="00C571F4"/>
    <w:rsid w:val="00C661C3"/>
    <w:rsid w:val="00C6723E"/>
    <w:rsid w:val="00C74EDF"/>
    <w:rsid w:val="00C77772"/>
    <w:rsid w:val="00CA0B9A"/>
    <w:rsid w:val="00CA3053"/>
    <w:rsid w:val="00CC2910"/>
    <w:rsid w:val="00CD545F"/>
    <w:rsid w:val="00D05660"/>
    <w:rsid w:val="00D30EB1"/>
    <w:rsid w:val="00D37C92"/>
    <w:rsid w:val="00D4797D"/>
    <w:rsid w:val="00D67E27"/>
    <w:rsid w:val="00D7033D"/>
    <w:rsid w:val="00D7370A"/>
    <w:rsid w:val="00D746DD"/>
    <w:rsid w:val="00D76BCE"/>
    <w:rsid w:val="00D821C1"/>
    <w:rsid w:val="00D914E6"/>
    <w:rsid w:val="00DA3AF1"/>
    <w:rsid w:val="00DC4FCB"/>
    <w:rsid w:val="00DC6E42"/>
    <w:rsid w:val="00DE61C3"/>
    <w:rsid w:val="00E0391F"/>
    <w:rsid w:val="00E0720E"/>
    <w:rsid w:val="00E17CC9"/>
    <w:rsid w:val="00E34D66"/>
    <w:rsid w:val="00E45E2D"/>
    <w:rsid w:val="00E50098"/>
    <w:rsid w:val="00E538FC"/>
    <w:rsid w:val="00E71B49"/>
    <w:rsid w:val="00E84121"/>
    <w:rsid w:val="00E856E1"/>
    <w:rsid w:val="00E90B24"/>
    <w:rsid w:val="00E91E3E"/>
    <w:rsid w:val="00E96ECB"/>
    <w:rsid w:val="00E97E80"/>
    <w:rsid w:val="00EA7A7C"/>
    <w:rsid w:val="00EB0887"/>
    <w:rsid w:val="00EB596C"/>
    <w:rsid w:val="00EF0057"/>
    <w:rsid w:val="00F22C46"/>
    <w:rsid w:val="00F31849"/>
    <w:rsid w:val="00F3395F"/>
    <w:rsid w:val="00F37FC8"/>
    <w:rsid w:val="00F40A1D"/>
    <w:rsid w:val="00F422D2"/>
    <w:rsid w:val="00F47941"/>
    <w:rsid w:val="00F62A0D"/>
    <w:rsid w:val="00F64F1B"/>
    <w:rsid w:val="00FA5E6E"/>
    <w:rsid w:val="00FB3219"/>
    <w:rsid w:val="00FC283D"/>
    <w:rsid w:val="00FD445A"/>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83D2"/>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882"/>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AB98-7FAC-4322-B372-50479F93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5</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2024-05-08T19:17:00Z</dcterms:created>
  <dcterms:modified xsi:type="dcterms:W3CDTF">2024-05-09T15:13:00Z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