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56868" w14:textId="77777777" w:rsidR="00442BE9" w:rsidRPr="00442BE9" w:rsidRDefault="00442BE9" w:rsidP="00442BE9">
      <w:pPr>
        <w:spacing w:before="100" w:beforeAutospacing="1" w:after="100" w:afterAutospacing="1" w:line="240" w:lineRule="auto"/>
        <w:jc w:val="center"/>
        <w:rPr>
          <w:rFonts w:ascii="Times New Roman" w:eastAsia="Times New Roman" w:hAnsi="Times New Roman" w:cs="Times New Roman"/>
          <w:sz w:val="24"/>
          <w:szCs w:val="24"/>
        </w:rPr>
      </w:pPr>
      <w:r w:rsidRPr="00442BE9">
        <w:rPr>
          <w:rFonts w:ascii="Times New Roman" w:eastAsia="Times New Roman" w:hAnsi="Times New Roman" w:cs="Times New Roman"/>
          <w:b/>
          <w:bCs/>
          <w:sz w:val="24"/>
          <w:szCs w:val="24"/>
        </w:rPr>
        <w:t>CADDO PARISH COMMISSION</w:t>
      </w:r>
      <w:r w:rsidRPr="00442BE9">
        <w:rPr>
          <w:rFonts w:ascii="Times New Roman" w:eastAsia="Times New Roman" w:hAnsi="Times New Roman" w:cs="Times New Roman"/>
          <w:b/>
          <w:bCs/>
          <w:sz w:val="24"/>
          <w:szCs w:val="24"/>
        </w:rPr>
        <w:br/>
        <w:t>GOVERNMENT PLAZA CHAMBERS</w:t>
      </w:r>
      <w:r w:rsidRPr="00442BE9">
        <w:rPr>
          <w:rFonts w:ascii="Times New Roman" w:eastAsia="Times New Roman" w:hAnsi="Times New Roman" w:cs="Times New Roman"/>
          <w:b/>
          <w:bCs/>
          <w:sz w:val="24"/>
          <w:szCs w:val="24"/>
        </w:rPr>
        <w:br/>
        <w:t>505 TRAVIS STREET, SHREVEPORT, LA 71101</w:t>
      </w:r>
      <w:r w:rsidRPr="00442BE9">
        <w:rPr>
          <w:rFonts w:ascii="Times New Roman" w:eastAsia="Times New Roman" w:hAnsi="Times New Roman" w:cs="Times New Roman"/>
          <w:b/>
          <w:bCs/>
          <w:sz w:val="24"/>
          <w:szCs w:val="24"/>
        </w:rPr>
        <w:br/>
        <w:t>PUBLIC NOTICE</w:t>
      </w:r>
      <w:r w:rsidRPr="00442BE9">
        <w:rPr>
          <w:rFonts w:ascii="Times New Roman" w:eastAsia="Times New Roman" w:hAnsi="Times New Roman" w:cs="Times New Roman"/>
          <w:b/>
          <w:bCs/>
          <w:sz w:val="24"/>
          <w:szCs w:val="24"/>
        </w:rPr>
        <w:br/>
        <w:t>REGULAR SESSION AGENDA</w:t>
      </w:r>
      <w:r w:rsidRPr="00442BE9">
        <w:rPr>
          <w:rFonts w:ascii="Times New Roman" w:eastAsia="Times New Roman" w:hAnsi="Times New Roman" w:cs="Times New Roman"/>
          <w:b/>
          <w:bCs/>
          <w:sz w:val="24"/>
          <w:szCs w:val="24"/>
        </w:rPr>
        <w:br/>
        <w:t>Streaming at </w:t>
      </w:r>
      <w:hyperlink r:id="rId5" w:history="1">
        <w:r w:rsidRPr="00442BE9">
          <w:rPr>
            <w:rFonts w:ascii="Times New Roman" w:eastAsia="Times New Roman" w:hAnsi="Times New Roman" w:cs="Times New Roman"/>
            <w:b/>
            <w:bCs/>
            <w:sz w:val="24"/>
            <w:szCs w:val="24"/>
          </w:rPr>
          <w:t>https://www.youtube.com/@parishofcaddois</w:t>
        </w:r>
      </w:hyperlink>
      <w:r w:rsidRPr="00442BE9">
        <w:rPr>
          <w:rFonts w:ascii="Times New Roman" w:eastAsia="Times New Roman" w:hAnsi="Times New Roman" w:cs="Times New Roman"/>
          <w:b/>
          <w:bCs/>
          <w:sz w:val="24"/>
          <w:szCs w:val="24"/>
        </w:rPr>
        <w:t> </w:t>
      </w:r>
      <w:r w:rsidRPr="00442BE9">
        <w:rPr>
          <w:rFonts w:ascii="Times New Roman" w:eastAsia="Times New Roman" w:hAnsi="Times New Roman" w:cs="Times New Roman"/>
          <w:b/>
          <w:bCs/>
          <w:sz w:val="24"/>
          <w:szCs w:val="24"/>
        </w:rPr>
        <w:br/>
        <w:t>March 21, 2024</w:t>
      </w:r>
      <w:r w:rsidRPr="00442BE9">
        <w:rPr>
          <w:rFonts w:ascii="Times New Roman" w:eastAsia="Times New Roman" w:hAnsi="Times New Roman" w:cs="Times New Roman"/>
          <w:b/>
          <w:bCs/>
          <w:sz w:val="24"/>
          <w:szCs w:val="24"/>
        </w:rPr>
        <w:br/>
        <w:t>3:30 P.M.</w:t>
      </w:r>
    </w:p>
    <w:p w14:paraId="2F633FB7" w14:textId="77777777" w:rsidR="00442BE9" w:rsidRPr="00442BE9" w:rsidRDefault="00442BE9" w:rsidP="00442BE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ROLL CALL:</w:t>
      </w:r>
    </w:p>
    <w:p w14:paraId="0D90127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442BE9" w:rsidRPr="00442BE9" w14:paraId="70139753" w14:textId="77777777" w:rsidTr="00442BE9">
        <w:trPr>
          <w:tblCellSpacing w:w="15" w:type="dxa"/>
        </w:trPr>
        <w:tc>
          <w:tcPr>
            <w:tcW w:w="1170" w:type="dxa"/>
            <w:vAlign w:val="center"/>
            <w:hideMark/>
          </w:tcPr>
          <w:p w14:paraId="6B2147E7"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1</w:t>
            </w:r>
          </w:p>
        </w:tc>
        <w:tc>
          <w:tcPr>
            <w:tcW w:w="1890" w:type="dxa"/>
            <w:vAlign w:val="center"/>
            <w:hideMark/>
          </w:tcPr>
          <w:p w14:paraId="76D05F9A"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Kracman</w:t>
            </w:r>
          </w:p>
        </w:tc>
        <w:tc>
          <w:tcPr>
            <w:tcW w:w="1710" w:type="dxa"/>
            <w:vAlign w:val="center"/>
            <w:hideMark/>
          </w:tcPr>
          <w:p w14:paraId="32F08C5C"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7</w:t>
            </w:r>
          </w:p>
        </w:tc>
        <w:tc>
          <w:tcPr>
            <w:tcW w:w="1620" w:type="dxa"/>
            <w:vAlign w:val="center"/>
            <w:hideMark/>
          </w:tcPr>
          <w:p w14:paraId="5145712C"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Gage-Watts</w:t>
            </w:r>
          </w:p>
        </w:tc>
      </w:tr>
      <w:tr w:rsidR="00442BE9" w:rsidRPr="00442BE9" w14:paraId="34E118F4" w14:textId="77777777" w:rsidTr="00442BE9">
        <w:trPr>
          <w:tblCellSpacing w:w="15" w:type="dxa"/>
        </w:trPr>
        <w:tc>
          <w:tcPr>
            <w:tcW w:w="1170" w:type="dxa"/>
            <w:vAlign w:val="center"/>
            <w:hideMark/>
          </w:tcPr>
          <w:p w14:paraId="3AA12C09"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2</w:t>
            </w:r>
          </w:p>
        </w:tc>
        <w:tc>
          <w:tcPr>
            <w:tcW w:w="1890" w:type="dxa"/>
            <w:vAlign w:val="center"/>
            <w:hideMark/>
          </w:tcPr>
          <w:p w14:paraId="542329DD"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Young, G.</w:t>
            </w:r>
          </w:p>
        </w:tc>
        <w:tc>
          <w:tcPr>
            <w:tcW w:w="1710" w:type="dxa"/>
            <w:vAlign w:val="center"/>
            <w:hideMark/>
          </w:tcPr>
          <w:p w14:paraId="6409DFE5"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8</w:t>
            </w:r>
          </w:p>
        </w:tc>
        <w:tc>
          <w:tcPr>
            <w:tcW w:w="1620" w:type="dxa"/>
            <w:vAlign w:val="center"/>
            <w:hideMark/>
          </w:tcPr>
          <w:p w14:paraId="69DF4182"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Blake</w:t>
            </w:r>
          </w:p>
        </w:tc>
      </w:tr>
      <w:tr w:rsidR="00442BE9" w:rsidRPr="00442BE9" w14:paraId="23430F0F" w14:textId="77777777" w:rsidTr="00442BE9">
        <w:trPr>
          <w:tblCellSpacing w:w="15" w:type="dxa"/>
        </w:trPr>
        <w:tc>
          <w:tcPr>
            <w:tcW w:w="1170" w:type="dxa"/>
            <w:vAlign w:val="center"/>
            <w:hideMark/>
          </w:tcPr>
          <w:p w14:paraId="3A8724BA"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3</w:t>
            </w:r>
          </w:p>
        </w:tc>
        <w:tc>
          <w:tcPr>
            <w:tcW w:w="1890" w:type="dxa"/>
            <w:vAlign w:val="center"/>
            <w:hideMark/>
          </w:tcPr>
          <w:p w14:paraId="6D98D679"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Thomas</w:t>
            </w:r>
          </w:p>
        </w:tc>
        <w:tc>
          <w:tcPr>
            <w:tcW w:w="1710" w:type="dxa"/>
            <w:vAlign w:val="center"/>
            <w:hideMark/>
          </w:tcPr>
          <w:p w14:paraId="1B68D72C"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9</w:t>
            </w:r>
          </w:p>
        </w:tc>
        <w:tc>
          <w:tcPr>
            <w:tcW w:w="1620" w:type="dxa"/>
            <w:vAlign w:val="center"/>
            <w:hideMark/>
          </w:tcPr>
          <w:p w14:paraId="2013662A"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Atkins</w:t>
            </w:r>
          </w:p>
        </w:tc>
      </w:tr>
      <w:tr w:rsidR="00442BE9" w:rsidRPr="00442BE9" w14:paraId="67F2E926" w14:textId="77777777" w:rsidTr="00442BE9">
        <w:trPr>
          <w:tblCellSpacing w:w="15" w:type="dxa"/>
        </w:trPr>
        <w:tc>
          <w:tcPr>
            <w:tcW w:w="1170" w:type="dxa"/>
            <w:vAlign w:val="center"/>
            <w:hideMark/>
          </w:tcPr>
          <w:p w14:paraId="5EA575F5"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4</w:t>
            </w:r>
          </w:p>
        </w:tc>
        <w:tc>
          <w:tcPr>
            <w:tcW w:w="1890" w:type="dxa"/>
            <w:vAlign w:val="center"/>
            <w:hideMark/>
          </w:tcPr>
          <w:p w14:paraId="0CAB2B19"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Young, J.P.</w:t>
            </w:r>
          </w:p>
        </w:tc>
        <w:tc>
          <w:tcPr>
            <w:tcW w:w="1710" w:type="dxa"/>
            <w:vAlign w:val="center"/>
            <w:hideMark/>
          </w:tcPr>
          <w:p w14:paraId="1DA1118F"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10</w:t>
            </w:r>
          </w:p>
        </w:tc>
        <w:tc>
          <w:tcPr>
            <w:tcW w:w="1620" w:type="dxa"/>
            <w:vAlign w:val="center"/>
            <w:hideMark/>
          </w:tcPr>
          <w:p w14:paraId="472B6C9F"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Cothran</w:t>
            </w:r>
          </w:p>
        </w:tc>
      </w:tr>
      <w:tr w:rsidR="00442BE9" w:rsidRPr="00442BE9" w14:paraId="1958376A" w14:textId="77777777" w:rsidTr="00442BE9">
        <w:trPr>
          <w:tblCellSpacing w:w="15" w:type="dxa"/>
        </w:trPr>
        <w:tc>
          <w:tcPr>
            <w:tcW w:w="1170" w:type="dxa"/>
            <w:vAlign w:val="center"/>
            <w:hideMark/>
          </w:tcPr>
          <w:p w14:paraId="6CE74B64"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5</w:t>
            </w:r>
          </w:p>
        </w:tc>
        <w:tc>
          <w:tcPr>
            <w:tcW w:w="1890" w:type="dxa"/>
            <w:vAlign w:val="center"/>
            <w:hideMark/>
          </w:tcPr>
          <w:p w14:paraId="00442D73"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Burrell</w:t>
            </w:r>
          </w:p>
        </w:tc>
        <w:tc>
          <w:tcPr>
            <w:tcW w:w="1710" w:type="dxa"/>
            <w:vAlign w:val="center"/>
            <w:hideMark/>
          </w:tcPr>
          <w:p w14:paraId="52903A77"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11</w:t>
            </w:r>
          </w:p>
        </w:tc>
        <w:tc>
          <w:tcPr>
            <w:tcW w:w="1620" w:type="dxa"/>
            <w:vAlign w:val="center"/>
            <w:hideMark/>
          </w:tcPr>
          <w:p w14:paraId="021FCF16"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Lazarus</w:t>
            </w:r>
          </w:p>
        </w:tc>
      </w:tr>
      <w:tr w:rsidR="00442BE9" w:rsidRPr="00442BE9" w14:paraId="7D843C2B" w14:textId="77777777" w:rsidTr="00442BE9">
        <w:trPr>
          <w:tblCellSpacing w:w="15" w:type="dxa"/>
        </w:trPr>
        <w:tc>
          <w:tcPr>
            <w:tcW w:w="1170" w:type="dxa"/>
            <w:vAlign w:val="center"/>
            <w:hideMark/>
          </w:tcPr>
          <w:p w14:paraId="6852AEBB"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6</w:t>
            </w:r>
          </w:p>
        </w:tc>
        <w:tc>
          <w:tcPr>
            <w:tcW w:w="1890" w:type="dxa"/>
            <w:vAlign w:val="center"/>
            <w:hideMark/>
          </w:tcPr>
          <w:p w14:paraId="470628E1"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Giles</w:t>
            </w:r>
          </w:p>
        </w:tc>
        <w:tc>
          <w:tcPr>
            <w:tcW w:w="1710" w:type="dxa"/>
            <w:vAlign w:val="center"/>
            <w:hideMark/>
          </w:tcPr>
          <w:p w14:paraId="525B1D9F"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12</w:t>
            </w:r>
          </w:p>
        </w:tc>
        <w:tc>
          <w:tcPr>
            <w:tcW w:w="1620" w:type="dxa"/>
            <w:vAlign w:val="center"/>
            <w:hideMark/>
          </w:tcPr>
          <w:p w14:paraId="0C8C4D75" w14:textId="77777777" w:rsidR="00442BE9" w:rsidRPr="00442BE9" w:rsidRDefault="00442BE9" w:rsidP="00442BE9">
            <w:pPr>
              <w:spacing w:after="0"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Epperson</w:t>
            </w:r>
          </w:p>
        </w:tc>
      </w:tr>
    </w:tbl>
    <w:p w14:paraId="5505467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b/>
          <w:bCs/>
          <w:sz w:val="24"/>
          <w:szCs w:val="24"/>
        </w:rPr>
        <w:t> </w:t>
      </w:r>
    </w:p>
    <w:p w14:paraId="466C2A9A"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3EAB2FB6"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b/>
          <w:bCs/>
          <w:sz w:val="24"/>
          <w:szCs w:val="24"/>
        </w:rPr>
        <w:t> </w:t>
      </w:r>
    </w:p>
    <w:p w14:paraId="485223D2" w14:textId="77777777" w:rsidR="00442BE9" w:rsidRPr="00442BE9" w:rsidRDefault="00442BE9" w:rsidP="00442BE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INVOCATION:</w:t>
      </w:r>
    </w:p>
    <w:p w14:paraId="12350CCD"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1838E253" w14:textId="77777777" w:rsidR="00442BE9" w:rsidRPr="00442BE9" w:rsidRDefault="00442BE9" w:rsidP="00442BE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PLEDGE OF ALLEGIANCE:</w:t>
      </w:r>
    </w:p>
    <w:p w14:paraId="594F596D"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442BE9">
        <w:rPr>
          <w:rFonts w:ascii="Times New Roman" w:eastAsia="Times New Roman" w:hAnsi="Times New Roman" w:cs="Times New Roman"/>
          <w:b/>
          <w:bCs/>
          <w:sz w:val="24"/>
          <w:szCs w:val="24"/>
        </w:rPr>
        <w:t>ask that everyone please remember our POW-MIA'</w:t>
      </w:r>
      <w:r w:rsidRPr="00442BE9">
        <w:rPr>
          <w:rFonts w:ascii="Times New Roman" w:eastAsia="Times New Roman" w:hAnsi="Times New Roman" w:cs="Times New Roman"/>
          <w:sz w:val="24"/>
          <w:szCs w:val="24"/>
        </w:rPr>
        <w:t>s as we say the Pledge of Allegiance.</w:t>
      </w:r>
    </w:p>
    <w:p w14:paraId="54268B2E" w14:textId="77777777" w:rsidR="00442BE9" w:rsidRPr="00442BE9" w:rsidRDefault="00442BE9" w:rsidP="00442BE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AGENDA ADDITIONS:</w:t>
      </w:r>
    </w:p>
    <w:p w14:paraId="65B642B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1C2A72F9" w14:textId="77777777" w:rsidR="00442BE9" w:rsidRPr="00442BE9" w:rsidRDefault="00442BE9" w:rsidP="00442BE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CITIZENS COMMENTS:</w:t>
      </w:r>
    </w:p>
    <w:p w14:paraId="2389840A"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442BE9">
        <w:rPr>
          <w:rFonts w:ascii="Times New Roman" w:eastAsia="Times New Roman" w:hAnsi="Times New Roman" w:cs="Times New Roman"/>
          <w:sz w:val="24"/>
          <w:szCs w:val="24"/>
        </w:rPr>
        <w:br/>
      </w:r>
      <w:r w:rsidRPr="00442BE9">
        <w:rPr>
          <w:rFonts w:ascii="Times New Roman" w:eastAsia="Times New Roman" w:hAnsi="Times New Roman" w:cs="Times New Roman"/>
          <w:b/>
          <w:bCs/>
          <w:sz w:val="24"/>
          <w:szCs w:val="24"/>
        </w:rPr>
        <w:t>    </w:t>
      </w:r>
    </w:p>
    <w:p w14:paraId="6D9B355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NOTE:  Citizens who wish to address the Commission on matters relative to public hearings (items listed on the agenda only) will be limited to a cumulative total of 15 minutes each, for or against an issue. Those who wish to speak or make a presentation are asked to select their speakers and address the points they wish considered with this limitation in mind.</w:t>
      </w:r>
    </w:p>
    <w:p w14:paraId="765A5645" w14:textId="77777777" w:rsidR="00442BE9" w:rsidRPr="00442BE9" w:rsidRDefault="00442BE9" w:rsidP="00442BE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VISITORS (Special Presentations up to 15 minutes at President’s discretion):</w:t>
      </w:r>
    </w:p>
    <w:p w14:paraId="02AC8517"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2F7A65C0" w14:textId="77777777" w:rsidR="00442BE9" w:rsidRPr="00442BE9" w:rsidRDefault="00442BE9" w:rsidP="00442BE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ADOPT REGULAR SESSION MINUTES:</w:t>
      </w:r>
    </w:p>
    <w:p w14:paraId="059E388B"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7.1 </w:t>
      </w:r>
      <w:hyperlink r:id="rId6" w:history="1">
        <w:r w:rsidRPr="00442BE9">
          <w:rPr>
            <w:rFonts w:ascii="Times New Roman" w:eastAsia="Times New Roman" w:hAnsi="Times New Roman" w:cs="Times New Roman"/>
            <w:color w:val="0000FF"/>
            <w:sz w:val="24"/>
            <w:szCs w:val="24"/>
            <w:u w:val="single"/>
          </w:rPr>
          <w:t>Regular Session Minutes from March 7, 2024</w:t>
        </w:r>
      </w:hyperlink>
    </w:p>
    <w:p w14:paraId="21EBE30C"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lastRenderedPageBreak/>
        <w:t> </w:t>
      </w:r>
    </w:p>
    <w:p w14:paraId="7171FFD3" w14:textId="77777777" w:rsidR="00442BE9" w:rsidRPr="00442BE9" w:rsidRDefault="00442BE9" w:rsidP="00442BE9">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SPECIAL RESOLUTIONS:</w:t>
      </w:r>
    </w:p>
    <w:p w14:paraId="3D7031E5"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8.1 Adoption and Presentation of </w:t>
      </w:r>
      <w:hyperlink r:id="rId7" w:history="1">
        <w:r w:rsidRPr="00442BE9">
          <w:rPr>
            <w:rFonts w:ascii="Times New Roman" w:eastAsia="Times New Roman" w:hAnsi="Times New Roman" w:cs="Times New Roman"/>
            <w:color w:val="0000FF"/>
            <w:sz w:val="24"/>
            <w:szCs w:val="24"/>
            <w:u w:val="single"/>
          </w:rPr>
          <w:t>Women’s History Month, International Women’s Day Proclamation</w:t>
        </w:r>
      </w:hyperlink>
      <w:r w:rsidRPr="00442BE9">
        <w:rPr>
          <w:rFonts w:ascii="Times New Roman" w:eastAsia="Times New Roman" w:hAnsi="Times New Roman" w:cs="Times New Roman"/>
          <w:sz w:val="24"/>
          <w:szCs w:val="24"/>
        </w:rPr>
        <w:t xml:space="preserve"> and presentation to Caddo Women</w:t>
      </w:r>
    </w:p>
    <w:p w14:paraId="1436FBEE"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(Caddo Parish Commission)</w:t>
      </w:r>
    </w:p>
    <w:p w14:paraId="1C6B95DB"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8.2 Adopt a </w:t>
      </w:r>
      <w:hyperlink r:id="rId8" w:history="1">
        <w:r w:rsidRPr="00442BE9">
          <w:rPr>
            <w:rFonts w:ascii="Times New Roman" w:eastAsia="Times New Roman" w:hAnsi="Times New Roman" w:cs="Times New Roman"/>
            <w:color w:val="0000FF"/>
            <w:sz w:val="24"/>
            <w:szCs w:val="24"/>
            <w:u w:val="single"/>
          </w:rPr>
          <w:t>Special Resolution of Recognition for Commissioner Shirley Wills</w:t>
        </w:r>
      </w:hyperlink>
    </w:p>
    <w:p w14:paraId="6660B57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(Thomas, Gage-Watts)</w:t>
      </w:r>
    </w:p>
    <w:p w14:paraId="271E9E4D"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8.3 Adopt a </w:t>
      </w:r>
      <w:hyperlink r:id="rId9" w:history="1">
        <w:r w:rsidRPr="00442BE9">
          <w:rPr>
            <w:rFonts w:ascii="Times New Roman" w:eastAsia="Times New Roman" w:hAnsi="Times New Roman" w:cs="Times New Roman"/>
            <w:color w:val="0000FF"/>
            <w:sz w:val="24"/>
            <w:szCs w:val="24"/>
            <w:u w:val="single"/>
          </w:rPr>
          <w:t>Special Resolution of Recognition for Shreveport Fire Chief Clarence</w:t>
        </w:r>
      </w:hyperlink>
      <w:r w:rsidRPr="00442BE9">
        <w:rPr>
          <w:rFonts w:ascii="Times New Roman" w:eastAsia="Times New Roman" w:hAnsi="Times New Roman" w:cs="Times New Roman"/>
          <w:sz w:val="24"/>
          <w:szCs w:val="24"/>
        </w:rPr>
        <w:t xml:space="preserve"> Reese</w:t>
      </w:r>
    </w:p>
    <w:p w14:paraId="5CABC46A"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(Giles, Atkins, Gage-Watts, Burrell)</w:t>
      </w:r>
    </w:p>
    <w:p w14:paraId="449B0B8C"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8.4 Adopt a </w:t>
      </w:r>
      <w:hyperlink r:id="rId10" w:history="1">
        <w:r w:rsidRPr="00442BE9">
          <w:rPr>
            <w:rFonts w:ascii="Times New Roman" w:eastAsia="Times New Roman" w:hAnsi="Times New Roman" w:cs="Times New Roman"/>
            <w:color w:val="0000FF"/>
            <w:sz w:val="24"/>
            <w:szCs w:val="24"/>
            <w:u w:val="single"/>
          </w:rPr>
          <w:t>Special Resolution of Recognition for Katrina Worsham</w:t>
        </w:r>
      </w:hyperlink>
    </w:p>
    <w:p w14:paraId="0B16C91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(Thomas, Burrell)</w:t>
      </w:r>
    </w:p>
    <w:p w14:paraId="042C1E11"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8.5 Adopt a </w:t>
      </w:r>
      <w:hyperlink r:id="rId11" w:history="1">
        <w:r w:rsidRPr="00442BE9">
          <w:rPr>
            <w:rFonts w:ascii="Times New Roman" w:eastAsia="Times New Roman" w:hAnsi="Times New Roman" w:cs="Times New Roman"/>
            <w:color w:val="0000FF"/>
            <w:sz w:val="24"/>
            <w:szCs w:val="24"/>
            <w:u w:val="single"/>
          </w:rPr>
          <w:t>Special Resolution Recognizing Parish &amp; County Government Month</w:t>
        </w:r>
      </w:hyperlink>
    </w:p>
    <w:p w14:paraId="2B8A2EF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(Epperson, Gage-Watts, Burrell, Cothran)</w:t>
      </w:r>
    </w:p>
    <w:p w14:paraId="6F37B94D"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47CCB27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8.6 Adopt </w:t>
      </w:r>
      <w:hyperlink r:id="rId12" w:history="1">
        <w:r w:rsidRPr="00442BE9">
          <w:rPr>
            <w:rFonts w:ascii="Times New Roman" w:eastAsia="Times New Roman" w:hAnsi="Times New Roman" w:cs="Times New Roman"/>
            <w:color w:val="0000FF"/>
            <w:sz w:val="24"/>
            <w:szCs w:val="24"/>
            <w:u w:val="single"/>
          </w:rPr>
          <w:t>Special Resolution for LaTonya Marshall</w:t>
        </w:r>
      </w:hyperlink>
    </w:p>
    <w:p w14:paraId="12E64915"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(Gage-Watts)</w:t>
      </w:r>
    </w:p>
    <w:p w14:paraId="278E6EAA"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1E3846E7"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8.7 Adopt </w:t>
      </w:r>
      <w:hyperlink r:id="rId13" w:history="1">
        <w:r w:rsidRPr="00442BE9">
          <w:rPr>
            <w:rFonts w:ascii="Times New Roman" w:eastAsia="Times New Roman" w:hAnsi="Times New Roman" w:cs="Times New Roman"/>
            <w:color w:val="0000FF"/>
            <w:sz w:val="24"/>
            <w:szCs w:val="24"/>
            <w:u w:val="single"/>
          </w:rPr>
          <w:t xml:space="preserve">Special Resolution for </w:t>
        </w:r>
        <w:proofErr w:type="spellStart"/>
        <w:r w:rsidRPr="00442BE9">
          <w:rPr>
            <w:rFonts w:ascii="Times New Roman" w:eastAsia="Times New Roman" w:hAnsi="Times New Roman" w:cs="Times New Roman"/>
            <w:color w:val="0000FF"/>
            <w:sz w:val="24"/>
            <w:szCs w:val="24"/>
            <w:u w:val="single"/>
          </w:rPr>
          <w:t>Daytriona</w:t>
        </w:r>
        <w:proofErr w:type="spellEnd"/>
        <w:r w:rsidRPr="00442BE9">
          <w:rPr>
            <w:rFonts w:ascii="Times New Roman" w:eastAsia="Times New Roman" w:hAnsi="Times New Roman" w:cs="Times New Roman"/>
            <w:color w:val="0000FF"/>
            <w:sz w:val="24"/>
            <w:szCs w:val="24"/>
            <w:u w:val="single"/>
          </w:rPr>
          <w:t xml:space="preserve"> Coleman</w:t>
        </w:r>
      </w:hyperlink>
    </w:p>
    <w:p w14:paraId="7004C8E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(Gage Watts)</w:t>
      </w:r>
    </w:p>
    <w:p w14:paraId="029C66F1"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4525EC5D"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8.8 Adopt </w:t>
      </w:r>
      <w:hyperlink r:id="rId14" w:history="1">
        <w:r w:rsidRPr="00442BE9">
          <w:rPr>
            <w:rFonts w:ascii="Times New Roman" w:eastAsia="Times New Roman" w:hAnsi="Times New Roman" w:cs="Times New Roman"/>
            <w:color w:val="0000FF"/>
            <w:sz w:val="24"/>
            <w:szCs w:val="24"/>
            <w:u w:val="single"/>
          </w:rPr>
          <w:t>Special Resolution for Krystle Beauchamp</w:t>
        </w:r>
      </w:hyperlink>
    </w:p>
    <w:p w14:paraId="5AE98A3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(Gage Watts, Thomas, Burrell)</w:t>
      </w:r>
    </w:p>
    <w:p w14:paraId="4C678BE9"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3B6F4B2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37A1F087" w14:textId="77777777" w:rsidR="00442BE9" w:rsidRPr="00442BE9" w:rsidRDefault="00442BE9" w:rsidP="00442BE9">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COMMUNIQUES AND COMMITTEE REPORTS:</w:t>
      </w:r>
    </w:p>
    <w:p w14:paraId="5A954614"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b/>
          <w:bCs/>
          <w:sz w:val="24"/>
          <w:szCs w:val="24"/>
        </w:rPr>
        <w:t>Administration response to information requests from Commissioners</w:t>
      </w:r>
    </w:p>
    <w:p w14:paraId="2BAE61B5" w14:textId="77777777" w:rsidR="00442BE9" w:rsidRPr="00442BE9" w:rsidRDefault="00442BE9" w:rsidP="00442BE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PRESIDENT'S REPORT:</w:t>
      </w:r>
    </w:p>
    <w:p w14:paraId="5BE71A92" w14:textId="77777777" w:rsidR="00442BE9" w:rsidRPr="00442BE9" w:rsidRDefault="00442BE9" w:rsidP="00442BE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PUBLIC HEARING ON ZONING ORDINANCES &amp; CASES: none</w:t>
      </w:r>
    </w:p>
    <w:p w14:paraId="4BF32742" w14:textId="77777777" w:rsidR="00442BE9" w:rsidRPr="00442BE9" w:rsidRDefault="00442BE9" w:rsidP="00442BE9">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PUBLIC HEARING ON ORDINANCES:</w:t>
      </w:r>
    </w:p>
    <w:p w14:paraId="4A35EF1C"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12.1 Public Hearing for </w:t>
      </w:r>
      <w:hyperlink r:id="rId15" w:history="1">
        <w:r w:rsidRPr="00442BE9">
          <w:rPr>
            <w:rFonts w:ascii="Times New Roman" w:eastAsia="Times New Roman" w:hAnsi="Times New Roman" w:cs="Times New Roman"/>
            <w:color w:val="0000FF"/>
            <w:sz w:val="24"/>
            <w:szCs w:val="24"/>
            <w:u w:val="single"/>
          </w:rPr>
          <w:t>Ordinance 6420 of 2024</w:t>
        </w:r>
      </w:hyperlink>
    </w:p>
    <w:p w14:paraId="1222E0BD"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AN ORDINANCE DECLARING CERTAIN ADJUDICATED PROPERTIES TO BE</w:t>
      </w:r>
    </w:p>
    <w:p w14:paraId="5F1464C9"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SURPLUS AND TO AUTHORIZE THE PARISH ADMINISTRATOR, OR A</w:t>
      </w:r>
    </w:p>
    <w:p w14:paraId="2C6B60B7"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DESIGNEE, TO SELL THE PARISH OF CADDO'S TAX INTEREST IN CERTAIN</w:t>
      </w:r>
    </w:p>
    <w:p w14:paraId="2E6A2353"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lastRenderedPageBreak/>
        <w:t>SURPLUS ADJUDICATED PROPERTIES AND TO OTHERWISE PROVIDE</w:t>
      </w:r>
    </w:p>
    <w:p w14:paraId="38D9EEA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WITH RESPECT THERETO </w:t>
      </w:r>
      <w:hyperlink r:id="rId16" w:history="1">
        <w:r w:rsidRPr="00442BE9">
          <w:rPr>
            <w:rFonts w:ascii="Times New Roman" w:eastAsia="Times New Roman" w:hAnsi="Times New Roman" w:cs="Times New Roman"/>
            <w:color w:val="0000FF"/>
            <w:sz w:val="24"/>
            <w:szCs w:val="24"/>
            <w:u w:val="single"/>
          </w:rPr>
          <w:t>Exhibit</w:t>
        </w:r>
      </w:hyperlink>
    </w:p>
    <w:p w14:paraId="1BA4A1A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15D9831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(Public Works, District 3)</w:t>
      </w:r>
    </w:p>
    <w:p w14:paraId="5486EEE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578732A9" w14:textId="77777777" w:rsidR="00442BE9" w:rsidRPr="00442BE9" w:rsidRDefault="00442BE9" w:rsidP="00442BE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ZONING ORDINANCES (For Final Passage): none</w:t>
      </w:r>
    </w:p>
    <w:p w14:paraId="78AF6012" w14:textId="77777777" w:rsidR="00442BE9" w:rsidRPr="00442BE9" w:rsidRDefault="00442BE9" w:rsidP="00442BE9">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ORDINANCES (For Final Passage):</w:t>
      </w:r>
    </w:p>
    <w:p w14:paraId="7B059B34"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14.1 Adopt </w:t>
      </w:r>
      <w:hyperlink r:id="rId17" w:history="1">
        <w:r w:rsidRPr="00442BE9">
          <w:rPr>
            <w:rFonts w:ascii="Times New Roman" w:eastAsia="Times New Roman" w:hAnsi="Times New Roman" w:cs="Times New Roman"/>
            <w:color w:val="0000FF"/>
            <w:sz w:val="24"/>
            <w:szCs w:val="24"/>
            <w:u w:val="single"/>
          </w:rPr>
          <w:t>Ordinance 6420 of 2024</w:t>
        </w:r>
      </w:hyperlink>
    </w:p>
    <w:p w14:paraId="21202615"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AN ORDINANCE DECLARING CERTAIN ADJUDICATED PROPERTIES TO BE</w:t>
      </w:r>
    </w:p>
    <w:p w14:paraId="6961C7C5"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SURPLUS AND TO AUTHORIZE THE PARISH ADMINISTRATOR, OR A</w:t>
      </w:r>
    </w:p>
    <w:p w14:paraId="6739D01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DESIGNEE, TO SELL THE PARISH OF CADDO'S TAX INTEREST IN CERTAIN</w:t>
      </w:r>
    </w:p>
    <w:p w14:paraId="2FF10867"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SURPLUS ADJUDICATED PROPERTIES AND TO OTHERWISE PROVIDE</w:t>
      </w:r>
    </w:p>
    <w:p w14:paraId="4CDC2F8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WITH RESPECT THERETO </w:t>
      </w:r>
      <w:hyperlink r:id="rId18" w:history="1">
        <w:r w:rsidRPr="00442BE9">
          <w:rPr>
            <w:rFonts w:ascii="Times New Roman" w:eastAsia="Times New Roman" w:hAnsi="Times New Roman" w:cs="Times New Roman"/>
            <w:color w:val="0000FF"/>
            <w:sz w:val="24"/>
            <w:szCs w:val="24"/>
            <w:u w:val="single"/>
          </w:rPr>
          <w:t>Exhibit</w:t>
        </w:r>
      </w:hyperlink>
    </w:p>
    <w:p w14:paraId="361865A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60FF7035"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(Public Works, District 3)</w:t>
      </w:r>
    </w:p>
    <w:p w14:paraId="42808D3A"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58B6BA18"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750E0441" w14:textId="77777777" w:rsidR="00442BE9" w:rsidRPr="00442BE9" w:rsidRDefault="00442BE9" w:rsidP="00442BE9">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ZONING ORDINANCES (For Introduction </w:t>
      </w:r>
      <w:proofErr w:type="gramStart"/>
      <w:r w:rsidRPr="00442BE9">
        <w:rPr>
          <w:rFonts w:ascii="Times New Roman" w:eastAsia="Times New Roman" w:hAnsi="Times New Roman" w:cs="Times New Roman"/>
          <w:sz w:val="24"/>
          <w:szCs w:val="24"/>
        </w:rPr>
        <w:t>By</w:t>
      </w:r>
      <w:proofErr w:type="gramEnd"/>
      <w:r w:rsidRPr="00442BE9">
        <w:rPr>
          <w:rFonts w:ascii="Times New Roman" w:eastAsia="Times New Roman" w:hAnsi="Times New Roman" w:cs="Times New Roman"/>
          <w:sz w:val="24"/>
          <w:szCs w:val="24"/>
        </w:rPr>
        <w:t xml:space="preserve"> Title):</w:t>
      </w:r>
    </w:p>
    <w:p w14:paraId="35C63424"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15.1 Introduce </w:t>
      </w:r>
      <w:hyperlink r:id="rId19" w:history="1">
        <w:r w:rsidRPr="00442BE9">
          <w:rPr>
            <w:rFonts w:ascii="Times New Roman" w:eastAsia="Times New Roman" w:hAnsi="Times New Roman" w:cs="Times New Roman"/>
            <w:color w:val="0000FF"/>
            <w:sz w:val="24"/>
            <w:szCs w:val="24"/>
            <w:u w:val="single"/>
          </w:rPr>
          <w:t>Ordinance 6421 of 2024 in relation to PZC Case 24-2-P</w:t>
        </w:r>
      </w:hyperlink>
    </w:p>
    <w:p w14:paraId="0FCB0CBE"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NORTHEAST CORNER OF SOUTHERN LOOP AND WALLACE LAKE ROAD, CADDO PARISH, LA., FROM R-A RURAL AGRICULTURAL ZONING DISTRICT TO C-UV(PUD) URBAN VILLAGE COMMERCIAL ZONING DISTRICT PLANNED UNIT DEVEOLPMENT ZONING DISTRICT, AND TO OTHERWISE PROVIDE WITH RESPECT THERETO</w:t>
      </w:r>
    </w:p>
    <w:p w14:paraId="7BB4895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(PZC, District 9)</w:t>
      </w:r>
    </w:p>
    <w:p w14:paraId="580506C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53E0C63F" w14:textId="77777777" w:rsidR="00442BE9" w:rsidRPr="00442BE9" w:rsidRDefault="00442BE9" w:rsidP="00442BE9">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ORDINANCES (For Introduction </w:t>
      </w:r>
      <w:proofErr w:type="gramStart"/>
      <w:r w:rsidRPr="00442BE9">
        <w:rPr>
          <w:rFonts w:ascii="Times New Roman" w:eastAsia="Times New Roman" w:hAnsi="Times New Roman" w:cs="Times New Roman"/>
          <w:sz w:val="24"/>
          <w:szCs w:val="24"/>
        </w:rPr>
        <w:t>By</w:t>
      </w:r>
      <w:proofErr w:type="gramEnd"/>
      <w:r w:rsidRPr="00442BE9">
        <w:rPr>
          <w:rFonts w:ascii="Times New Roman" w:eastAsia="Times New Roman" w:hAnsi="Times New Roman" w:cs="Times New Roman"/>
          <w:sz w:val="24"/>
          <w:szCs w:val="24"/>
        </w:rPr>
        <w:t xml:space="preserve"> Title):</w:t>
      </w:r>
    </w:p>
    <w:p w14:paraId="71223833"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16.1 Introduce </w:t>
      </w:r>
      <w:hyperlink r:id="rId20" w:history="1">
        <w:r w:rsidRPr="00442BE9">
          <w:rPr>
            <w:rFonts w:ascii="Times New Roman" w:eastAsia="Times New Roman" w:hAnsi="Times New Roman" w:cs="Times New Roman"/>
            <w:color w:val="0000FF"/>
            <w:sz w:val="24"/>
            <w:szCs w:val="24"/>
            <w:u w:val="single"/>
          </w:rPr>
          <w:t>Ordinance 6422 of 2024</w:t>
        </w:r>
      </w:hyperlink>
    </w:p>
    <w:p w14:paraId="48D2EA26"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AN ORDINANCE TO CLOSE AND ABANDON SEA STREET IN THE COLWORTH PLACE, UNIT NO. 2 SUBDIVISION, IN SECTION 27, TOWNSHIP 16 NORTH, RANGE 15 WEST, IN THE PARISH OF CADDO, AND TO OTHERWISE PROVIDE WITH RESPECT THERETO </w:t>
      </w:r>
      <w:hyperlink r:id="rId21" w:history="1">
        <w:r w:rsidRPr="00442BE9">
          <w:rPr>
            <w:rFonts w:ascii="Times New Roman" w:eastAsia="Times New Roman" w:hAnsi="Times New Roman" w:cs="Times New Roman"/>
            <w:color w:val="0000FF"/>
            <w:sz w:val="24"/>
            <w:szCs w:val="24"/>
            <w:u w:val="single"/>
          </w:rPr>
          <w:t>Attachments</w:t>
        </w:r>
      </w:hyperlink>
      <w:r w:rsidRPr="00442BE9">
        <w:rPr>
          <w:rFonts w:ascii="Times New Roman" w:eastAsia="Times New Roman" w:hAnsi="Times New Roman" w:cs="Times New Roman"/>
          <w:sz w:val="24"/>
          <w:szCs w:val="24"/>
        </w:rPr>
        <w:t xml:space="preserve"> </w:t>
      </w:r>
      <w:hyperlink r:id="rId22" w:history="1">
        <w:r w:rsidRPr="00442BE9">
          <w:rPr>
            <w:rFonts w:ascii="Times New Roman" w:eastAsia="Times New Roman" w:hAnsi="Times New Roman" w:cs="Times New Roman"/>
            <w:color w:val="0000FF"/>
            <w:sz w:val="24"/>
            <w:szCs w:val="24"/>
            <w:u w:val="single"/>
          </w:rPr>
          <w:t>Maps</w:t>
        </w:r>
      </w:hyperlink>
    </w:p>
    <w:p w14:paraId="5E6D83C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(Public Works, District 11)</w:t>
      </w:r>
    </w:p>
    <w:p w14:paraId="2A6455B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16.2 Introduce </w:t>
      </w:r>
      <w:hyperlink r:id="rId23" w:history="1">
        <w:r w:rsidRPr="00442BE9">
          <w:rPr>
            <w:rFonts w:ascii="Times New Roman" w:eastAsia="Times New Roman" w:hAnsi="Times New Roman" w:cs="Times New Roman"/>
            <w:color w:val="0000FF"/>
            <w:sz w:val="24"/>
            <w:szCs w:val="24"/>
            <w:u w:val="single"/>
          </w:rPr>
          <w:t>Ordinance 6423 of 2024</w:t>
        </w:r>
      </w:hyperlink>
    </w:p>
    <w:p w14:paraId="6637FADB"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lastRenderedPageBreak/>
        <w:t xml:space="preserve">AN ORDINANCE AMENDING THE BUDGET OF ESTIMATED REVENUES AND EXPENDITURES FOR THE RIVERBOAT FUND TO APPROPRIATE FUNDS FOR THE CADDO PARKS GRAB AND GO FEEDING PROGRAM AND TO OTHERWISE PROVIDE WITH RESPECT THERETO      </w:t>
      </w:r>
      <w:hyperlink r:id="rId24" w:history="1">
        <w:r w:rsidRPr="00442BE9">
          <w:rPr>
            <w:rFonts w:ascii="Times New Roman" w:eastAsia="Times New Roman" w:hAnsi="Times New Roman" w:cs="Times New Roman"/>
            <w:color w:val="0000FF"/>
            <w:sz w:val="24"/>
            <w:szCs w:val="24"/>
            <w:u w:val="single"/>
          </w:rPr>
          <w:t>Fact Sheet</w:t>
        </w:r>
      </w:hyperlink>
      <w:r w:rsidRPr="00442BE9">
        <w:rPr>
          <w:rFonts w:ascii="Times New Roman" w:eastAsia="Times New Roman" w:hAnsi="Times New Roman" w:cs="Times New Roman"/>
          <w:sz w:val="24"/>
          <w:szCs w:val="24"/>
        </w:rPr>
        <w:t xml:space="preserve"> </w:t>
      </w:r>
      <w:hyperlink r:id="rId25" w:history="1">
        <w:r w:rsidRPr="00442BE9">
          <w:rPr>
            <w:rFonts w:ascii="Times New Roman" w:eastAsia="Times New Roman" w:hAnsi="Times New Roman" w:cs="Times New Roman"/>
            <w:color w:val="0000FF"/>
            <w:sz w:val="24"/>
            <w:szCs w:val="24"/>
            <w:u w:val="single"/>
          </w:rPr>
          <w:t>Exhibit</w:t>
        </w:r>
      </w:hyperlink>
    </w:p>
    <w:p w14:paraId="0C9F8D1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(Parks &amp; Recreation)</w:t>
      </w:r>
    </w:p>
    <w:p w14:paraId="5FF348B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16.3 Introduce </w:t>
      </w:r>
      <w:hyperlink r:id="rId26" w:history="1">
        <w:r w:rsidRPr="00442BE9">
          <w:rPr>
            <w:rFonts w:ascii="Times New Roman" w:eastAsia="Times New Roman" w:hAnsi="Times New Roman" w:cs="Times New Roman"/>
            <w:color w:val="0000FF"/>
            <w:sz w:val="24"/>
            <w:szCs w:val="24"/>
            <w:u w:val="single"/>
          </w:rPr>
          <w:t>Ordinance 6424 of 2024</w:t>
        </w:r>
      </w:hyperlink>
    </w:p>
    <w:p w14:paraId="1338C31D"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ORDINANCE AMENDING THE 2023 BUDGET TO AMEND THE BUDGET OF ESTIMATED REVENUES AND EXPENDITURES FOR THE HOUSING VOUCHER PROGRAM FUND </w:t>
      </w:r>
      <w:hyperlink r:id="rId27" w:history="1">
        <w:r w:rsidRPr="00442BE9">
          <w:rPr>
            <w:rFonts w:ascii="Times New Roman" w:eastAsia="Times New Roman" w:hAnsi="Times New Roman" w:cs="Times New Roman"/>
            <w:color w:val="0000FF"/>
            <w:sz w:val="24"/>
            <w:szCs w:val="24"/>
            <w:u w:val="single"/>
          </w:rPr>
          <w:t>Fact Sheet</w:t>
        </w:r>
      </w:hyperlink>
    </w:p>
    <w:p w14:paraId="03A1D8F9"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(Finance)</w:t>
      </w:r>
    </w:p>
    <w:p w14:paraId="730D8D17"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69EA93E1" w14:textId="77777777" w:rsidR="00442BE9" w:rsidRPr="00442BE9" w:rsidRDefault="00442BE9" w:rsidP="00442BE9">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WORK SESSION MINUTES:</w:t>
      </w:r>
    </w:p>
    <w:p w14:paraId="6738079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17.1 Adopt </w:t>
      </w:r>
      <w:hyperlink r:id="rId28" w:history="1">
        <w:r w:rsidRPr="00442BE9">
          <w:rPr>
            <w:rFonts w:ascii="Times New Roman" w:eastAsia="Times New Roman" w:hAnsi="Times New Roman" w:cs="Times New Roman"/>
            <w:color w:val="0000FF"/>
            <w:sz w:val="24"/>
            <w:szCs w:val="24"/>
            <w:u w:val="single"/>
          </w:rPr>
          <w:t>Work Session Minutes from March 18</w:t>
        </w:r>
        <w:r w:rsidRPr="00442BE9">
          <w:rPr>
            <w:rFonts w:ascii="Times New Roman" w:eastAsia="Times New Roman" w:hAnsi="Times New Roman" w:cs="Times New Roman"/>
            <w:color w:val="0000FF"/>
            <w:sz w:val="24"/>
            <w:szCs w:val="24"/>
            <w:u w:val="single"/>
            <w:vertAlign w:val="superscript"/>
          </w:rPr>
          <w:t>th</w:t>
        </w:r>
        <w:r w:rsidRPr="00442BE9">
          <w:rPr>
            <w:rFonts w:ascii="Times New Roman" w:eastAsia="Times New Roman" w:hAnsi="Times New Roman" w:cs="Times New Roman"/>
            <w:color w:val="0000FF"/>
            <w:sz w:val="24"/>
            <w:szCs w:val="24"/>
            <w:u w:val="single"/>
          </w:rPr>
          <w:t>, 2024</w:t>
        </w:r>
      </w:hyperlink>
    </w:p>
    <w:p w14:paraId="6B86FD9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34BAB736" w14:textId="77777777" w:rsidR="00442BE9" w:rsidRPr="00442BE9" w:rsidRDefault="00442BE9" w:rsidP="00442BE9">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RESOLUTIONS:</w:t>
      </w:r>
    </w:p>
    <w:p w14:paraId="7A135F1E"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18.1 Adopt </w:t>
      </w:r>
      <w:hyperlink r:id="rId29" w:history="1">
        <w:r w:rsidRPr="00442BE9">
          <w:rPr>
            <w:rFonts w:ascii="Times New Roman" w:eastAsia="Times New Roman" w:hAnsi="Times New Roman" w:cs="Times New Roman"/>
            <w:color w:val="0000FF"/>
            <w:sz w:val="24"/>
            <w:szCs w:val="24"/>
            <w:u w:val="single"/>
          </w:rPr>
          <w:t>Resolution No. 15 of 2024</w:t>
        </w:r>
      </w:hyperlink>
    </w:p>
    <w:p w14:paraId="5434ED32"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 RESOLUTION RECOGNIZING THE DETRIMENT OF GUN VIOLENCE IN CADDO PARISH, REQUESTING PARISH STAKEHOLDERS TO GATHER AND PROMULGATE A PLAN TO COMBAT GUN VIOLENCE WITHIN CADDO PARISH, REQUESTING THE STATE TO CONSIDER DECLARING GUN VIOLENCE TO BE A PUBLIC HEALTH EMERGENCY WITHIN CADDO PARISH, AND OTHERWISE PROVIDING WITH RESPECT THERETO.</w:t>
      </w:r>
    </w:p>
    <w:p w14:paraId="0D7C7534"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(Gage-Watts)</w:t>
      </w:r>
    </w:p>
    <w:p w14:paraId="7AA8FDCA"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18.2 Adopt </w:t>
      </w:r>
      <w:hyperlink r:id="rId30" w:history="1">
        <w:r w:rsidRPr="00442BE9">
          <w:rPr>
            <w:rFonts w:ascii="Times New Roman" w:eastAsia="Times New Roman" w:hAnsi="Times New Roman" w:cs="Times New Roman"/>
            <w:color w:val="0000FF"/>
            <w:sz w:val="24"/>
            <w:szCs w:val="24"/>
            <w:u w:val="single"/>
          </w:rPr>
          <w:t>Resolution 16 of 2024</w:t>
        </w:r>
      </w:hyperlink>
    </w:p>
    <w:p w14:paraId="401D2D89"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A RESOLUTION TO AUTHORIZE THE CADDO PARISH ADMINISTRATOR TO REQUEST AND AUTHORIZE THE LOUISIANA STATE MINERAL AND ENERGY BOARD AND THE OFFICE OF MINERAL RESOURCES TO ACCEPT NOMINATIONS AND ADVERTISE FOR OIL, GAS AND MINERAL LEASES, ACCEPT BIDS, AND AWARD AND EXECUTE OIL, GAS AND MINERAL LEASES ON CERTAIN MINERAL INTERESTS OWNED BY THE PARISH OF CADDO, AND OTHERWISE PROVIDING WITH RESPECT THERETO. </w:t>
      </w:r>
      <w:hyperlink r:id="rId31" w:history="1">
        <w:r w:rsidRPr="00442BE9">
          <w:rPr>
            <w:rFonts w:ascii="Times New Roman" w:eastAsia="Times New Roman" w:hAnsi="Times New Roman" w:cs="Times New Roman"/>
            <w:color w:val="0000FF"/>
            <w:sz w:val="24"/>
            <w:szCs w:val="24"/>
            <w:u w:val="single"/>
          </w:rPr>
          <w:t>Fact Sheet</w:t>
        </w:r>
      </w:hyperlink>
      <w:r w:rsidRPr="00442BE9">
        <w:rPr>
          <w:rFonts w:ascii="Times New Roman" w:eastAsia="Times New Roman" w:hAnsi="Times New Roman" w:cs="Times New Roman"/>
          <w:sz w:val="24"/>
          <w:szCs w:val="24"/>
        </w:rPr>
        <w:t xml:space="preserve"> </w:t>
      </w:r>
      <w:hyperlink r:id="rId32" w:history="1">
        <w:r w:rsidRPr="00442BE9">
          <w:rPr>
            <w:rFonts w:ascii="Times New Roman" w:eastAsia="Times New Roman" w:hAnsi="Times New Roman" w:cs="Times New Roman"/>
            <w:color w:val="0000FF"/>
            <w:sz w:val="24"/>
            <w:szCs w:val="24"/>
            <w:u w:val="single"/>
          </w:rPr>
          <w:t>Map</w:t>
        </w:r>
      </w:hyperlink>
    </w:p>
    <w:p w14:paraId="3A68C40D"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(Public Works, District 7)</w:t>
      </w:r>
    </w:p>
    <w:p w14:paraId="6035F40C"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10E05B96" w14:textId="77777777" w:rsidR="00442BE9" w:rsidRPr="00442BE9" w:rsidRDefault="00442BE9" w:rsidP="00442BE9">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OLD BUSINESS:</w:t>
      </w:r>
    </w:p>
    <w:p w14:paraId="0A263A33"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77936C8C" w14:textId="77777777" w:rsidR="00442BE9" w:rsidRPr="00442BE9" w:rsidRDefault="00442BE9" w:rsidP="00442BE9">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NEW BUSINESS:</w:t>
      </w:r>
    </w:p>
    <w:p w14:paraId="6DB835A3"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xml:space="preserve">20.1 Accept the </w:t>
      </w:r>
      <w:hyperlink r:id="rId33" w:history="1">
        <w:r w:rsidRPr="00442BE9">
          <w:rPr>
            <w:rFonts w:ascii="Times New Roman" w:eastAsia="Times New Roman" w:hAnsi="Times New Roman" w:cs="Times New Roman"/>
            <w:color w:val="0000FF"/>
            <w:sz w:val="24"/>
            <w:szCs w:val="24"/>
            <w:u w:val="single"/>
          </w:rPr>
          <w:t>Alcoholic Beverage Hearing Committee Recommendations</w:t>
        </w:r>
      </w:hyperlink>
    </w:p>
    <w:p w14:paraId="4EEE94F1"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(Alcoholic Beverage Hearing Committee)</w:t>
      </w:r>
    </w:p>
    <w:p w14:paraId="31D4BC97"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20.2 Reappoint to the Lakeview Waterworks District</w:t>
      </w:r>
    </w:p>
    <w:p w14:paraId="4953BAEE"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lastRenderedPageBreak/>
        <w:t>Reappoint Tiffany Hyde, Term to expire 3/17/2028</w:t>
      </w:r>
    </w:p>
    <w:p w14:paraId="2C3720A4"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(District 2)</w:t>
      </w:r>
    </w:p>
    <w:p w14:paraId="59EC07CC"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4EF3FD3E" w14:textId="77777777" w:rsidR="00442BE9" w:rsidRPr="00442BE9" w:rsidRDefault="00442BE9" w:rsidP="00442BE9">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COMMUNIQUES AND REPORTS:</w:t>
      </w:r>
    </w:p>
    <w:p w14:paraId="01470F17"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1E1A977C" w14:textId="77777777" w:rsidR="00442BE9" w:rsidRPr="00442BE9" w:rsidRDefault="00442BE9" w:rsidP="00442BE9">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CITIZEN COMMENTS (Late Arrivals)</w:t>
      </w:r>
    </w:p>
    <w:p w14:paraId="7D323760"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w:t>
      </w:r>
      <w:hyperlink r:id="rId34" w:history="1">
        <w:r w:rsidRPr="00442BE9">
          <w:rPr>
            <w:rFonts w:ascii="Times New Roman" w:eastAsia="Times New Roman" w:hAnsi="Times New Roman" w:cs="Times New Roman"/>
            <w:color w:val="0000FF"/>
            <w:sz w:val="24"/>
            <w:szCs w:val="24"/>
            <w:u w:val="single"/>
          </w:rPr>
          <w:t>COMMENT CARD ONLINE HERE</w:t>
        </w:r>
      </w:hyperlink>
      <w:r w:rsidRPr="00442BE9">
        <w:rPr>
          <w:rFonts w:ascii="Times New Roman" w:eastAsia="Times New Roman" w:hAnsi="Times New Roman" w:cs="Times New Roman"/>
          <w:sz w:val="24"/>
          <w:szCs w:val="24"/>
        </w:rPr>
        <w:t> prior to the meeting.  Individual comments are limited to 3 minutes</w:t>
      </w:r>
    </w:p>
    <w:p w14:paraId="0A836696"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6E03385E" w14:textId="77777777" w:rsidR="00442BE9" w:rsidRPr="00442BE9" w:rsidRDefault="00442BE9" w:rsidP="00442BE9">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ADJOURN:</w:t>
      </w:r>
    </w:p>
    <w:p w14:paraId="0C9670FA"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 </w:t>
      </w:r>
    </w:p>
    <w:p w14:paraId="0278DFFF" w14:textId="77777777" w:rsidR="00442BE9" w:rsidRPr="00442BE9" w:rsidRDefault="00442BE9" w:rsidP="00442BE9">
      <w:pPr>
        <w:spacing w:before="100" w:beforeAutospacing="1" w:after="100" w:afterAutospacing="1" w:line="240" w:lineRule="auto"/>
        <w:jc w:val="center"/>
        <w:rPr>
          <w:rFonts w:ascii="Times New Roman" w:eastAsia="Times New Roman" w:hAnsi="Times New Roman" w:cs="Times New Roman"/>
          <w:sz w:val="24"/>
          <w:szCs w:val="24"/>
        </w:rPr>
      </w:pPr>
      <w:r w:rsidRPr="00442BE9">
        <w:rPr>
          <w:rFonts w:ascii="Times New Roman" w:eastAsia="Times New Roman" w:hAnsi="Times New Roman" w:cs="Times New Roman"/>
          <w:b/>
          <w:bCs/>
          <w:sz w:val="24"/>
          <w:szCs w:val="24"/>
        </w:rPr>
        <w:t>Statement of Accommodations</w:t>
      </w:r>
    </w:p>
    <w:p w14:paraId="7235DD73" w14:textId="77777777" w:rsidR="00442BE9" w:rsidRPr="00442BE9" w:rsidRDefault="00442BE9" w:rsidP="00442BE9">
      <w:pPr>
        <w:spacing w:before="100" w:beforeAutospacing="1" w:after="100" w:afterAutospacing="1" w:line="240" w:lineRule="auto"/>
        <w:rPr>
          <w:rFonts w:ascii="Times New Roman" w:eastAsia="Times New Roman" w:hAnsi="Times New Roman" w:cs="Times New Roman"/>
          <w:sz w:val="24"/>
          <w:szCs w:val="24"/>
        </w:rPr>
      </w:pPr>
      <w:r w:rsidRPr="00442BE9">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14:paraId="66FDB329" w14:textId="41A5ED0E" w:rsidR="00846317" w:rsidRPr="00442BE9" w:rsidRDefault="00846317" w:rsidP="00442BE9">
      <w:bookmarkStart w:id="0" w:name="_GoBack"/>
      <w:bookmarkEnd w:id="0"/>
    </w:p>
    <w:sectPr w:rsidR="00846317" w:rsidRPr="00442BE9" w:rsidSect="0084631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9CB"/>
    <w:multiLevelType w:val="multilevel"/>
    <w:tmpl w:val="7804D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E2D6A"/>
    <w:multiLevelType w:val="multilevel"/>
    <w:tmpl w:val="D56C20F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15F6C"/>
    <w:multiLevelType w:val="multilevel"/>
    <w:tmpl w:val="10E8DA1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D603F"/>
    <w:multiLevelType w:val="multilevel"/>
    <w:tmpl w:val="24DA0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103B7E"/>
    <w:multiLevelType w:val="multilevel"/>
    <w:tmpl w:val="1562B2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A342D9"/>
    <w:multiLevelType w:val="multilevel"/>
    <w:tmpl w:val="906CF7E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1F2036"/>
    <w:multiLevelType w:val="multilevel"/>
    <w:tmpl w:val="D7D8388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113F2"/>
    <w:multiLevelType w:val="multilevel"/>
    <w:tmpl w:val="D16237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0C019E"/>
    <w:multiLevelType w:val="multilevel"/>
    <w:tmpl w:val="66D0AE3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5F1703"/>
    <w:multiLevelType w:val="multilevel"/>
    <w:tmpl w:val="F3DAB8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EF01BF"/>
    <w:multiLevelType w:val="multilevel"/>
    <w:tmpl w:val="32D0B1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6C2C77"/>
    <w:multiLevelType w:val="multilevel"/>
    <w:tmpl w:val="23EEE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EE0F6F"/>
    <w:multiLevelType w:val="multilevel"/>
    <w:tmpl w:val="8B2EC4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2E5EBA"/>
    <w:multiLevelType w:val="multilevel"/>
    <w:tmpl w:val="B1802F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2B0BDF"/>
    <w:multiLevelType w:val="multilevel"/>
    <w:tmpl w:val="48C4F2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321587"/>
    <w:multiLevelType w:val="multilevel"/>
    <w:tmpl w:val="0BC292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4451FC"/>
    <w:multiLevelType w:val="multilevel"/>
    <w:tmpl w:val="E20EB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541C9"/>
    <w:multiLevelType w:val="multilevel"/>
    <w:tmpl w:val="E9608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F6BF5"/>
    <w:multiLevelType w:val="multilevel"/>
    <w:tmpl w:val="D5FA54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340B06"/>
    <w:multiLevelType w:val="multilevel"/>
    <w:tmpl w:val="0ED4250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E00D50"/>
    <w:multiLevelType w:val="multilevel"/>
    <w:tmpl w:val="DDDAA4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6638DF"/>
    <w:multiLevelType w:val="multilevel"/>
    <w:tmpl w:val="FD1CBB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9A23ED"/>
    <w:multiLevelType w:val="multilevel"/>
    <w:tmpl w:val="089CA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436A4"/>
    <w:multiLevelType w:val="multilevel"/>
    <w:tmpl w:val="F164152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3E3C45"/>
    <w:multiLevelType w:val="multilevel"/>
    <w:tmpl w:val="D8049E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E1A95"/>
    <w:multiLevelType w:val="multilevel"/>
    <w:tmpl w:val="FA36B1A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B0462"/>
    <w:multiLevelType w:val="multilevel"/>
    <w:tmpl w:val="B972BE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133D43"/>
    <w:multiLevelType w:val="hybridMultilevel"/>
    <w:tmpl w:val="1C9E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D54B4"/>
    <w:multiLevelType w:val="multilevel"/>
    <w:tmpl w:val="6CB859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E08FA"/>
    <w:multiLevelType w:val="multilevel"/>
    <w:tmpl w:val="345E7F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EE0663"/>
    <w:multiLevelType w:val="multilevel"/>
    <w:tmpl w:val="531A69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B36C3"/>
    <w:multiLevelType w:val="multilevel"/>
    <w:tmpl w:val="291431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C8283E"/>
    <w:multiLevelType w:val="multilevel"/>
    <w:tmpl w:val="328A29E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11D6C"/>
    <w:multiLevelType w:val="multilevel"/>
    <w:tmpl w:val="FCC0D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F95CF2"/>
    <w:multiLevelType w:val="multilevel"/>
    <w:tmpl w:val="EADECE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F80D1D"/>
    <w:multiLevelType w:val="multilevel"/>
    <w:tmpl w:val="6C101E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333529"/>
    <w:multiLevelType w:val="multilevel"/>
    <w:tmpl w:val="33F0CDD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AF550B"/>
    <w:multiLevelType w:val="multilevel"/>
    <w:tmpl w:val="93FCB9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A06304"/>
    <w:multiLevelType w:val="multilevel"/>
    <w:tmpl w:val="DAB60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66147"/>
    <w:multiLevelType w:val="multilevel"/>
    <w:tmpl w:val="3A6EF9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
  </w:num>
  <w:num w:numId="3">
    <w:abstractNumId w:val="33"/>
  </w:num>
  <w:num w:numId="4">
    <w:abstractNumId w:val="22"/>
  </w:num>
  <w:num w:numId="5">
    <w:abstractNumId w:val="37"/>
  </w:num>
  <w:num w:numId="6">
    <w:abstractNumId w:val="38"/>
  </w:num>
  <w:num w:numId="7">
    <w:abstractNumId w:val="20"/>
  </w:num>
  <w:num w:numId="8">
    <w:abstractNumId w:val="34"/>
  </w:num>
  <w:num w:numId="9">
    <w:abstractNumId w:val="17"/>
  </w:num>
  <w:num w:numId="10">
    <w:abstractNumId w:val="28"/>
  </w:num>
  <w:num w:numId="11">
    <w:abstractNumId w:val="12"/>
  </w:num>
  <w:num w:numId="12">
    <w:abstractNumId w:val="10"/>
  </w:num>
  <w:num w:numId="13">
    <w:abstractNumId w:val="9"/>
  </w:num>
  <w:num w:numId="14">
    <w:abstractNumId w:val="6"/>
  </w:num>
  <w:num w:numId="15">
    <w:abstractNumId w:val="18"/>
  </w:num>
  <w:num w:numId="16">
    <w:abstractNumId w:val="30"/>
  </w:num>
  <w:num w:numId="17">
    <w:abstractNumId w:val="19"/>
  </w:num>
  <w:num w:numId="18">
    <w:abstractNumId w:val="31"/>
  </w:num>
  <w:num w:numId="19">
    <w:abstractNumId w:val="23"/>
  </w:num>
  <w:num w:numId="20">
    <w:abstractNumId w:val="21"/>
  </w:num>
  <w:num w:numId="21">
    <w:abstractNumId w:val="11"/>
  </w:num>
  <w:num w:numId="22">
    <w:abstractNumId w:val="13"/>
  </w:num>
  <w:num w:numId="23">
    <w:abstractNumId w:val="0"/>
  </w:num>
  <w:num w:numId="24">
    <w:abstractNumId w:val="4"/>
  </w:num>
  <w:num w:numId="25">
    <w:abstractNumId w:val="35"/>
  </w:num>
  <w:num w:numId="26">
    <w:abstractNumId w:val="16"/>
  </w:num>
  <w:num w:numId="27">
    <w:abstractNumId w:val="24"/>
  </w:num>
  <w:num w:numId="28">
    <w:abstractNumId w:val="7"/>
  </w:num>
  <w:num w:numId="29">
    <w:abstractNumId w:val="15"/>
  </w:num>
  <w:num w:numId="30">
    <w:abstractNumId w:val="39"/>
  </w:num>
  <w:num w:numId="31">
    <w:abstractNumId w:val="26"/>
  </w:num>
  <w:num w:numId="32">
    <w:abstractNumId w:val="25"/>
  </w:num>
  <w:num w:numId="33">
    <w:abstractNumId w:val="32"/>
  </w:num>
  <w:num w:numId="34">
    <w:abstractNumId w:val="29"/>
  </w:num>
  <w:num w:numId="35">
    <w:abstractNumId w:val="5"/>
  </w:num>
  <w:num w:numId="36">
    <w:abstractNumId w:val="36"/>
  </w:num>
  <w:num w:numId="37">
    <w:abstractNumId w:val="2"/>
  </w:num>
  <w:num w:numId="38">
    <w:abstractNumId w:val="14"/>
  </w:num>
  <w:num w:numId="39">
    <w:abstractNumId w:val="8"/>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17"/>
    <w:rsid w:val="0006596E"/>
    <w:rsid w:val="002B27DA"/>
    <w:rsid w:val="0033304F"/>
    <w:rsid w:val="003616DD"/>
    <w:rsid w:val="00442BE9"/>
    <w:rsid w:val="00496170"/>
    <w:rsid w:val="0063150A"/>
    <w:rsid w:val="0084214C"/>
    <w:rsid w:val="00846317"/>
    <w:rsid w:val="00D8568A"/>
    <w:rsid w:val="00DA7F53"/>
    <w:rsid w:val="00F0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6E62"/>
  <w15:chartTrackingRefBased/>
  <w15:docId w15:val="{3BE3C205-7241-44D0-A38E-6D4B3790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3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317"/>
    <w:rPr>
      <w:b/>
      <w:bCs/>
    </w:rPr>
  </w:style>
  <w:style w:type="character" w:styleId="Hyperlink">
    <w:name w:val="Hyperlink"/>
    <w:basedOn w:val="DefaultParagraphFont"/>
    <w:uiPriority w:val="99"/>
    <w:semiHidden/>
    <w:unhideWhenUsed/>
    <w:rsid w:val="00846317"/>
    <w:rPr>
      <w:color w:val="0000FF"/>
      <w:u w:val="single"/>
    </w:rPr>
  </w:style>
  <w:style w:type="paragraph" w:styleId="ListParagraph">
    <w:name w:val="List Paragraph"/>
    <w:basedOn w:val="Normal"/>
    <w:uiPriority w:val="34"/>
    <w:qFormat/>
    <w:rsid w:val="002B27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935078">
      <w:bodyDiv w:val="1"/>
      <w:marLeft w:val="0"/>
      <w:marRight w:val="0"/>
      <w:marTop w:val="0"/>
      <w:marBottom w:val="0"/>
      <w:divBdr>
        <w:top w:val="none" w:sz="0" w:space="0" w:color="auto"/>
        <w:left w:val="none" w:sz="0" w:space="0" w:color="auto"/>
        <w:bottom w:val="none" w:sz="0" w:space="0" w:color="auto"/>
        <w:right w:val="none" w:sz="0" w:space="0" w:color="auto"/>
      </w:divBdr>
    </w:div>
    <w:div w:id="430469342">
      <w:bodyDiv w:val="1"/>
      <w:marLeft w:val="0"/>
      <w:marRight w:val="0"/>
      <w:marTop w:val="0"/>
      <w:marBottom w:val="0"/>
      <w:divBdr>
        <w:top w:val="none" w:sz="0" w:space="0" w:color="auto"/>
        <w:left w:val="none" w:sz="0" w:space="0" w:color="auto"/>
        <w:bottom w:val="none" w:sz="0" w:space="0" w:color="auto"/>
        <w:right w:val="none" w:sz="0" w:space="0" w:color="auto"/>
      </w:divBdr>
    </w:div>
    <w:div w:id="452676927">
      <w:bodyDiv w:val="1"/>
      <w:marLeft w:val="0"/>
      <w:marRight w:val="0"/>
      <w:marTop w:val="0"/>
      <w:marBottom w:val="0"/>
      <w:divBdr>
        <w:top w:val="none" w:sz="0" w:space="0" w:color="auto"/>
        <w:left w:val="none" w:sz="0" w:space="0" w:color="auto"/>
        <w:bottom w:val="none" w:sz="0" w:space="0" w:color="auto"/>
        <w:right w:val="none" w:sz="0" w:space="0" w:color="auto"/>
      </w:divBdr>
    </w:div>
    <w:div w:id="1050693374">
      <w:bodyDiv w:val="1"/>
      <w:marLeft w:val="0"/>
      <w:marRight w:val="0"/>
      <w:marTop w:val="0"/>
      <w:marBottom w:val="0"/>
      <w:divBdr>
        <w:top w:val="none" w:sz="0" w:space="0" w:color="auto"/>
        <w:left w:val="none" w:sz="0" w:space="0" w:color="auto"/>
        <w:bottom w:val="none" w:sz="0" w:space="0" w:color="auto"/>
        <w:right w:val="none" w:sz="0" w:space="0" w:color="auto"/>
      </w:divBdr>
    </w:div>
    <w:div w:id="1508207078">
      <w:bodyDiv w:val="1"/>
      <w:marLeft w:val="0"/>
      <w:marRight w:val="0"/>
      <w:marTop w:val="0"/>
      <w:marBottom w:val="0"/>
      <w:divBdr>
        <w:top w:val="none" w:sz="0" w:space="0" w:color="auto"/>
        <w:left w:val="none" w:sz="0" w:space="0" w:color="auto"/>
        <w:bottom w:val="none" w:sz="0" w:space="0" w:color="auto"/>
        <w:right w:val="none" w:sz="0" w:space="0" w:color="auto"/>
      </w:divBdr>
    </w:div>
    <w:div w:id="1551500839">
      <w:bodyDiv w:val="1"/>
      <w:marLeft w:val="0"/>
      <w:marRight w:val="0"/>
      <w:marTop w:val="0"/>
      <w:marBottom w:val="0"/>
      <w:divBdr>
        <w:top w:val="none" w:sz="0" w:space="0" w:color="auto"/>
        <w:left w:val="none" w:sz="0" w:space="0" w:color="auto"/>
        <w:bottom w:val="none" w:sz="0" w:space="0" w:color="auto"/>
        <w:right w:val="none" w:sz="0" w:space="0" w:color="auto"/>
      </w:divBdr>
    </w:div>
    <w:div w:id="1574050302">
      <w:bodyDiv w:val="1"/>
      <w:marLeft w:val="0"/>
      <w:marRight w:val="0"/>
      <w:marTop w:val="0"/>
      <w:marBottom w:val="0"/>
      <w:divBdr>
        <w:top w:val="none" w:sz="0" w:space="0" w:color="auto"/>
        <w:left w:val="none" w:sz="0" w:space="0" w:color="auto"/>
        <w:bottom w:val="none" w:sz="0" w:space="0" w:color="auto"/>
        <w:right w:val="none" w:sz="0" w:space="0" w:color="auto"/>
      </w:divBdr>
      <w:divsChild>
        <w:div w:id="1809399877">
          <w:marLeft w:val="0"/>
          <w:marRight w:val="0"/>
          <w:marTop w:val="0"/>
          <w:marBottom w:val="0"/>
          <w:divBdr>
            <w:top w:val="none" w:sz="0" w:space="0" w:color="auto"/>
            <w:left w:val="none" w:sz="0" w:space="0" w:color="auto"/>
            <w:bottom w:val="none" w:sz="0" w:space="0" w:color="auto"/>
            <w:right w:val="none" w:sz="0" w:space="0" w:color="auto"/>
          </w:divBdr>
        </w:div>
        <w:div w:id="1682199513">
          <w:marLeft w:val="0"/>
          <w:marRight w:val="0"/>
          <w:marTop w:val="0"/>
          <w:marBottom w:val="0"/>
          <w:divBdr>
            <w:top w:val="none" w:sz="0" w:space="0" w:color="auto"/>
            <w:left w:val="none" w:sz="0" w:space="0" w:color="auto"/>
            <w:bottom w:val="none" w:sz="0" w:space="0" w:color="auto"/>
            <w:right w:val="none" w:sz="0" w:space="0" w:color="auto"/>
          </w:divBdr>
          <w:divsChild>
            <w:div w:id="1525899477">
              <w:marLeft w:val="0"/>
              <w:marRight w:val="0"/>
              <w:marTop w:val="0"/>
              <w:marBottom w:val="0"/>
              <w:divBdr>
                <w:top w:val="none" w:sz="0" w:space="0" w:color="auto"/>
                <w:left w:val="none" w:sz="0" w:space="0" w:color="auto"/>
                <w:bottom w:val="none" w:sz="0" w:space="0" w:color="auto"/>
                <w:right w:val="none" w:sz="0" w:space="0" w:color="auto"/>
              </w:divBdr>
              <w:divsChild>
                <w:div w:id="830171196">
                  <w:marLeft w:val="0"/>
                  <w:marRight w:val="0"/>
                  <w:marTop w:val="0"/>
                  <w:marBottom w:val="0"/>
                  <w:divBdr>
                    <w:top w:val="none" w:sz="0" w:space="0" w:color="auto"/>
                    <w:left w:val="none" w:sz="0" w:space="0" w:color="auto"/>
                    <w:bottom w:val="none" w:sz="0" w:space="0" w:color="auto"/>
                    <w:right w:val="none" w:sz="0" w:space="0" w:color="auto"/>
                  </w:divBdr>
                </w:div>
                <w:div w:id="1390878484">
                  <w:marLeft w:val="0"/>
                  <w:marRight w:val="0"/>
                  <w:marTop w:val="0"/>
                  <w:marBottom w:val="0"/>
                  <w:divBdr>
                    <w:top w:val="none" w:sz="0" w:space="0" w:color="auto"/>
                    <w:left w:val="none" w:sz="0" w:space="0" w:color="auto"/>
                    <w:bottom w:val="none" w:sz="0" w:space="0" w:color="auto"/>
                    <w:right w:val="none" w:sz="0" w:space="0" w:color="auto"/>
                  </w:divBdr>
                  <w:divsChild>
                    <w:div w:id="1568615581">
                      <w:marLeft w:val="0"/>
                      <w:marRight w:val="0"/>
                      <w:marTop w:val="0"/>
                      <w:marBottom w:val="0"/>
                      <w:divBdr>
                        <w:top w:val="none" w:sz="0" w:space="0" w:color="auto"/>
                        <w:left w:val="none" w:sz="0" w:space="0" w:color="auto"/>
                        <w:bottom w:val="none" w:sz="0" w:space="0" w:color="auto"/>
                        <w:right w:val="none" w:sz="0" w:space="0" w:color="auto"/>
                      </w:divBdr>
                    </w:div>
                    <w:div w:id="580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857523">
              <w:marLeft w:val="0"/>
              <w:marRight w:val="0"/>
              <w:marTop w:val="0"/>
              <w:marBottom w:val="0"/>
              <w:divBdr>
                <w:top w:val="none" w:sz="0" w:space="0" w:color="auto"/>
                <w:left w:val="none" w:sz="0" w:space="0" w:color="auto"/>
                <w:bottom w:val="none" w:sz="0" w:space="0" w:color="auto"/>
                <w:right w:val="none" w:sz="0" w:space="0" w:color="auto"/>
              </w:divBdr>
              <w:divsChild>
                <w:div w:id="2007203153">
                  <w:marLeft w:val="0"/>
                  <w:marRight w:val="0"/>
                  <w:marTop w:val="0"/>
                  <w:marBottom w:val="0"/>
                  <w:divBdr>
                    <w:top w:val="none" w:sz="0" w:space="0" w:color="auto"/>
                    <w:left w:val="none" w:sz="0" w:space="0" w:color="auto"/>
                    <w:bottom w:val="none" w:sz="0" w:space="0" w:color="auto"/>
                    <w:right w:val="none" w:sz="0" w:space="0" w:color="auto"/>
                  </w:divBdr>
                </w:div>
                <w:div w:id="1841650513">
                  <w:marLeft w:val="0"/>
                  <w:marRight w:val="0"/>
                  <w:marTop w:val="0"/>
                  <w:marBottom w:val="0"/>
                  <w:divBdr>
                    <w:top w:val="none" w:sz="0" w:space="0" w:color="auto"/>
                    <w:left w:val="none" w:sz="0" w:space="0" w:color="auto"/>
                    <w:bottom w:val="none" w:sz="0" w:space="0" w:color="auto"/>
                    <w:right w:val="none" w:sz="0" w:space="0" w:color="auto"/>
                  </w:divBdr>
                  <w:divsChild>
                    <w:div w:id="978727373">
                      <w:marLeft w:val="0"/>
                      <w:marRight w:val="0"/>
                      <w:marTop w:val="0"/>
                      <w:marBottom w:val="0"/>
                      <w:divBdr>
                        <w:top w:val="none" w:sz="0" w:space="0" w:color="auto"/>
                        <w:left w:val="none" w:sz="0" w:space="0" w:color="auto"/>
                        <w:bottom w:val="none" w:sz="0" w:space="0" w:color="auto"/>
                        <w:right w:val="none" w:sz="0" w:space="0" w:color="auto"/>
                      </w:divBdr>
                    </w:div>
                    <w:div w:id="54579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8690">
              <w:marLeft w:val="0"/>
              <w:marRight w:val="0"/>
              <w:marTop w:val="0"/>
              <w:marBottom w:val="0"/>
              <w:divBdr>
                <w:top w:val="none" w:sz="0" w:space="0" w:color="auto"/>
                <w:left w:val="none" w:sz="0" w:space="0" w:color="auto"/>
                <w:bottom w:val="none" w:sz="0" w:space="0" w:color="auto"/>
                <w:right w:val="none" w:sz="0" w:space="0" w:color="auto"/>
              </w:divBdr>
              <w:divsChild>
                <w:div w:id="38937932">
                  <w:marLeft w:val="0"/>
                  <w:marRight w:val="0"/>
                  <w:marTop w:val="0"/>
                  <w:marBottom w:val="0"/>
                  <w:divBdr>
                    <w:top w:val="none" w:sz="0" w:space="0" w:color="auto"/>
                    <w:left w:val="none" w:sz="0" w:space="0" w:color="auto"/>
                    <w:bottom w:val="none" w:sz="0" w:space="0" w:color="auto"/>
                    <w:right w:val="none" w:sz="0" w:space="0" w:color="auto"/>
                  </w:divBdr>
                </w:div>
                <w:div w:id="1093551308">
                  <w:marLeft w:val="0"/>
                  <w:marRight w:val="0"/>
                  <w:marTop w:val="0"/>
                  <w:marBottom w:val="0"/>
                  <w:divBdr>
                    <w:top w:val="none" w:sz="0" w:space="0" w:color="auto"/>
                    <w:left w:val="none" w:sz="0" w:space="0" w:color="auto"/>
                    <w:bottom w:val="none" w:sz="0" w:space="0" w:color="auto"/>
                    <w:right w:val="none" w:sz="0" w:space="0" w:color="auto"/>
                  </w:divBdr>
                  <w:divsChild>
                    <w:div w:id="2018606570">
                      <w:marLeft w:val="0"/>
                      <w:marRight w:val="0"/>
                      <w:marTop w:val="0"/>
                      <w:marBottom w:val="0"/>
                      <w:divBdr>
                        <w:top w:val="none" w:sz="0" w:space="0" w:color="auto"/>
                        <w:left w:val="none" w:sz="0" w:space="0" w:color="auto"/>
                        <w:bottom w:val="none" w:sz="0" w:space="0" w:color="auto"/>
                        <w:right w:val="none" w:sz="0" w:space="0" w:color="auto"/>
                      </w:divBdr>
                    </w:div>
                    <w:div w:id="4322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54260">
              <w:marLeft w:val="0"/>
              <w:marRight w:val="0"/>
              <w:marTop w:val="0"/>
              <w:marBottom w:val="0"/>
              <w:divBdr>
                <w:top w:val="none" w:sz="0" w:space="0" w:color="auto"/>
                <w:left w:val="none" w:sz="0" w:space="0" w:color="auto"/>
                <w:bottom w:val="none" w:sz="0" w:space="0" w:color="auto"/>
                <w:right w:val="none" w:sz="0" w:space="0" w:color="auto"/>
              </w:divBdr>
              <w:divsChild>
                <w:div w:id="1365982123">
                  <w:marLeft w:val="0"/>
                  <w:marRight w:val="0"/>
                  <w:marTop w:val="0"/>
                  <w:marBottom w:val="0"/>
                  <w:divBdr>
                    <w:top w:val="none" w:sz="0" w:space="0" w:color="auto"/>
                    <w:left w:val="none" w:sz="0" w:space="0" w:color="auto"/>
                    <w:bottom w:val="none" w:sz="0" w:space="0" w:color="auto"/>
                    <w:right w:val="none" w:sz="0" w:space="0" w:color="auto"/>
                  </w:divBdr>
                </w:div>
                <w:div w:id="1636258748">
                  <w:marLeft w:val="0"/>
                  <w:marRight w:val="0"/>
                  <w:marTop w:val="0"/>
                  <w:marBottom w:val="0"/>
                  <w:divBdr>
                    <w:top w:val="none" w:sz="0" w:space="0" w:color="auto"/>
                    <w:left w:val="none" w:sz="0" w:space="0" w:color="auto"/>
                    <w:bottom w:val="none" w:sz="0" w:space="0" w:color="auto"/>
                    <w:right w:val="none" w:sz="0" w:space="0" w:color="auto"/>
                  </w:divBdr>
                  <w:divsChild>
                    <w:div w:id="669256572">
                      <w:marLeft w:val="0"/>
                      <w:marRight w:val="0"/>
                      <w:marTop w:val="0"/>
                      <w:marBottom w:val="0"/>
                      <w:divBdr>
                        <w:top w:val="none" w:sz="0" w:space="0" w:color="auto"/>
                        <w:left w:val="none" w:sz="0" w:space="0" w:color="auto"/>
                        <w:bottom w:val="none" w:sz="0" w:space="0" w:color="auto"/>
                        <w:right w:val="none" w:sz="0" w:space="0" w:color="auto"/>
                      </w:divBdr>
                    </w:div>
                    <w:div w:id="4022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17093">
              <w:marLeft w:val="0"/>
              <w:marRight w:val="0"/>
              <w:marTop w:val="0"/>
              <w:marBottom w:val="0"/>
              <w:divBdr>
                <w:top w:val="none" w:sz="0" w:space="0" w:color="auto"/>
                <w:left w:val="none" w:sz="0" w:space="0" w:color="auto"/>
                <w:bottom w:val="none" w:sz="0" w:space="0" w:color="auto"/>
                <w:right w:val="none" w:sz="0" w:space="0" w:color="auto"/>
              </w:divBdr>
              <w:divsChild>
                <w:div w:id="1969357134">
                  <w:marLeft w:val="0"/>
                  <w:marRight w:val="0"/>
                  <w:marTop w:val="0"/>
                  <w:marBottom w:val="0"/>
                  <w:divBdr>
                    <w:top w:val="none" w:sz="0" w:space="0" w:color="auto"/>
                    <w:left w:val="none" w:sz="0" w:space="0" w:color="auto"/>
                    <w:bottom w:val="none" w:sz="0" w:space="0" w:color="auto"/>
                    <w:right w:val="none" w:sz="0" w:space="0" w:color="auto"/>
                  </w:divBdr>
                </w:div>
                <w:div w:id="604574643">
                  <w:marLeft w:val="0"/>
                  <w:marRight w:val="0"/>
                  <w:marTop w:val="0"/>
                  <w:marBottom w:val="0"/>
                  <w:divBdr>
                    <w:top w:val="none" w:sz="0" w:space="0" w:color="auto"/>
                    <w:left w:val="none" w:sz="0" w:space="0" w:color="auto"/>
                    <w:bottom w:val="none" w:sz="0" w:space="0" w:color="auto"/>
                    <w:right w:val="none" w:sz="0" w:space="0" w:color="auto"/>
                  </w:divBdr>
                  <w:divsChild>
                    <w:div w:id="544878344">
                      <w:marLeft w:val="0"/>
                      <w:marRight w:val="0"/>
                      <w:marTop w:val="0"/>
                      <w:marBottom w:val="0"/>
                      <w:divBdr>
                        <w:top w:val="none" w:sz="0" w:space="0" w:color="auto"/>
                        <w:left w:val="none" w:sz="0" w:space="0" w:color="auto"/>
                        <w:bottom w:val="none" w:sz="0" w:space="0" w:color="auto"/>
                        <w:right w:val="none" w:sz="0" w:space="0" w:color="auto"/>
                      </w:divBdr>
                    </w:div>
                    <w:div w:id="16517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8357">
              <w:marLeft w:val="0"/>
              <w:marRight w:val="0"/>
              <w:marTop w:val="0"/>
              <w:marBottom w:val="0"/>
              <w:divBdr>
                <w:top w:val="none" w:sz="0" w:space="0" w:color="auto"/>
                <w:left w:val="none" w:sz="0" w:space="0" w:color="auto"/>
                <w:bottom w:val="none" w:sz="0" w:space="0" w:color="auto"/>
                <w:right w:val="none" w:sz="0" w:space="0" w:color="auto"/>
              </w:divBdr>
              <w:divsChild>
                <w:div w:id="1761951181">
                  <w:marLeft w:val="0"/>
                  <w:marRight w:val="0"/>
                  <w:marTop w:val="0"/>
                  <w:marBottom w:val="0"/>
                  <w:divBdr>
                    <w:top w:val="none" w:sz="0" w:space="0" w:color="auto"/>
                    <w:left w:val="none" w:sz="0" w:space="0" w:color="auto"/>
                    <w:bottom w:val="none" w:sz="0" w:space="0" w:color="auto"/>
                    <w:right w:val="none" w:sz="0" w:space="0" w:color="auto"/>
                  </w:divBdr>
                </w:div>
                <w:div w:id="1284724504">
                  <w:marLeft w:val="0"/>
                  <w:marRight w:val="0"/>
                  <w:marTop w:val="0"/>
                  <w:marBottom w:val="0"/>
                  <w:divBdr>
                    <w:top w:val="none" w:sz="0" w:space="0" w:color="auto"/>
                    <w:left w:val="none" w:sz="0" w:space="0" w:color="auto"/>
                    <w:bottom w:val="none" w:sz="0" w:space="0" w:color="auto"/>
                    <w:right w:val="none" w:sz="0" w:space="0" w:color="auto"/>
                  </w:divBdr>
                  <w:divsChild>
                    <w:div w:id="1921477751">
                      <w:marLeft w:val="0"/>
                      <w:marRight w:val="0"/>
                      <w:marTop w:val="0"/>
                      <w:marBottom w:val="0"/>
                      <w:divBdr>
                        <w:top w:val="none" w:sz="0" w:space="0" w:color="auto"/>
                        <w:left w:val="none" w:sz="0" w:space="0" w:color="auto"/>
                        <w:bottom w:val="none" w:sz="0" w:space="0" w:color="auto"/>
                        <w:right w:val="none" w:sz="0" w:space="0" w:color="auto"/>
                      </w:divBdr>
                    </w:div>
                    <w:div w:id="12664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829139">
              <w:marLeft w:val="0"/>
              <w:marRight w:val="0"/>
              <w:marTop w:val="0"/>
              <w:marBottom w:val="0"/>
              <w:divBdr>
                <w:top w:val="none" w:sz="0" w:space="0" w:color="auto"/>
                <w:left w:val="none" w:sz="0" w:space="0" w:color="auto"/>
                <w:bottom w:val="none" w:sz="0" w:space="0" w:color="auto"/>
                <w:right w:val="none" w:sz="0" w:space="0" w:color="auto"/>
              </w:divBdr>
            </w:div>
            <w:div w:id="2081562162">
              <w:marLeft w:val="0"/>
              <w:marRight w:val="0"/>
              <w:marTop w:val="0"/>
              <w:marBottom w:val="0"/>
              <w:divBdr>
                <w:top w:val="none" w:sz="0" w:space="0" w:color="auto"/>
                <w:left w:val="none" w:sz="0" w:space="0" w:color="auto"/>
                <w:bottom w:val="none" w:sz="0" w:space="0" w:color="auto"/>
                <w:right w:val="none" w:sz="0" w:space="0" w:color="auto"/>
              </w:divBdr>
              <w:divsChild>
                <w:div w:id="578830777">
                  <w:marLeft w:val="0"/>
                  <w:marRight w:val="0"/>
                  <w:marTop w:val="0"/>
                  <w:marBottom w:val="0"/>
                  <w:divBdr>
                    <w:top w:val="none" w:sz="0" w:space="0" w:color="auto"/>
                    <w:left w:val="none" w:sz="0" w:space="0" w:color="auto"/>
                    <w:bottom w:val="none" w:sz="0" w:space="0" w:color="auto"/>
                    <w:right w:val="none" w:sz="0" w:space="0" w:color="auto"/>
                  </w:divBdr>
                  <w:divsChild>
                    <w:div w:id="7968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13665">
              <w:marLeft w:val="0"/>
              <w:marRight w:val="0"/>
              <w:marTop w:val="0"/>
              <w:marBottom w:val="0"/>
              <w:divBdr>
                <w:top w:val="none" w:sz="0" w:space="0" w:color="auto"/>
                <w:left w:val="none" w:sz="0" w:space="0" w:color="auto"/>
                <w:bottom w:val="none" w:sz="0" w:space="0" w:color="auto"/>
                <w:right w:val="none" w:sz="0" w:space="0" w:color="auto"/>
              </w:divBdr>
              <w:divsChild>
                <w:div w:id="203530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5137">
          <w:marLeft w:val="0"/>
          <w:marRight w:val="0"/>
          <w:marTop w:val="0"/>
          <w:marBottom w:val="0"/>
          <w:divBdr>
            <w:top w:val="none" w:sz="0" w:space="0" w:color="auto"/>
            <w:left w:val="none" w:sz="0" w:space="0" w:color="auto"/>
            <w:bottom w:val="none" w:sz="0" w:space="0" w:color="auto"/>
            <w:right w:val="none" w:sz="0" w:space="0" w:color="auto"/>
          </w:divBdr>
        </w:div>
      </w:divsChild>
    </w:div>
    <w:div w:id="1810515604">
      <w:bodyDiv w:val="1"/>
      <w:marLeft w:val="0"/>
      <w:marRight w:val="0"/>
      <w:marTop w:val="0"/>
      <w:marBottom w:val="0"/>
      <w:divBdr>
        <w:top w:val="none" w:sz="0" w:space="0" w:color="auto"/>
        <w:left w:val="none" w:sz="0" w:space="0" w:color="auto"/>
        <w:bottom w:val="none" w:sz="0" w:space="0" w:color="auto"/>
        <w:right w:val="none" w:sz="0" w:space="0" w:color="auto"/>
      </w:divBdr>
    </w:div>
    <w:div w:id="20810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ddo.gov/wp-content/uploads/2024/03/SR-Daytriona-Coleman.pdf" TargetMode="External"/><Relationship Id="rId18" Type="http://schemas.openxmlformats.org/officeDocument/2006/relationships/hyperlink" Target="https://caddo.gov/wp-content/uploads/2024/02/Ord-6420-District-3-Maps.pdf" TargetMode="External"/><Relationship Id="rId26" Type="http://schemas.openxmlformats.org/officeDocument/2006/relationships/hyperlink" Target="https://caddo.gov/wp-content/uploads/2024/03/Ord-6424-Housing-Voucher-Program-2023-2.pdf" TargetMode="External"/><Relationship Id="rId3" Type="http://schemas.openxmlformats.org/officeDocument/2006/relationships/settings" Target="settings.xml"/><Relationship Id="rId21" Type="http://schemas.openxmlformats.org/officeDocument/2006/relationships/hyperlink" Target="https://caddo.gov/wp-content/uploads/2024/03/Ord-6422-Colworth-Pl-Closure-Abandonment-Attachments.pdf" TargetMode="External"/><Relationship Id="rId34" Type="http://schemas.openxmlformats.org/officeDocument/2006/relationships/hyperlink" Target="http://www.caddo.org/FormCenter/Commission-Clerks-Office-9/Citizens-Comment-Card-63" TargetMode="External"/><Relationship Id="rId7" Type="http://schemas.openxmlformats.org/officeDocument/2006/relationships/hyperlink" Target="https://caddo.gov/wp-content/uploads/2024/03/SR-Womens-Month-2024.pdf" TargetMode="External"/><Relationship Id="rId12" Type="http://schemas.openxmlformats.org/officeDocument/2006/relationships/hyperlink" Target="https://caddo.gov/wp-content/uploads/2024/03/SR-Latonya-Marshall.pdf" TargetMode="External"/><Relationship Id="rId17" Type="http://schemas.openxmlformats.org/officeDocument/2006/relationships/hyperlink" Target="https://caddo.gov/wp-content/uploads/2024/02/Ord-6420-of-2024-and-fact-sheet.pdf" TargetMode="External"/><Relationship Id="rId25" Type="http://schemas.openxmlformats.org/officeDocument/2006/relationships/hyperlink" Target="https://caddo.gov/wp-content/uploads/2024/03/Ord-6423-Exh-1-Grab-and-Go-Feeding-Program-Request-2024.pdf" TargetMode="External"/><Relationship Id="rId33" Type="http://schemas.openxmlformats.org/officeDocument/2006/relationships/hyperlink" Target="https://caddo.gov/wp-content/uploads/2024/03/3.7.2024-Alcohol-Beverage-Committee-Minutes-1.pdf" TargetMode="External"/><Relationship Id="rId2" Type="http://schemas.openxmlformats.org/officeDocument/2006/relationships/styles" Target="styles.xml"/><Relationship Id="rId16" Type="http://schemas.openxmlformats.org/officeDocument/2006/relationships/hyperlink" Target="https://caddo.gov/wp-content/uploads/2024/02/Ord-6420-District-3-Maps.pdf" TargetMode="External"/><Relationship Id="rId20" Type="http://schemas.openxmlformats.org/officeDocument/2006/relationships/hyperlink" Target="https://caddo.gov/wp-content/uploads/2024/03/Ord-6422-Colworth-Pl-Closure-Abandonment-Fact-Sheet-Ordinance.pdf" TargetMode="External"/><Relationship Id="rId29" Type="http://schemas.openxmlformats.org/officeDocument/2006/relationships/hyperlink" Target="https://caddo.gov/wp-content/uploads/2024/03/Res-15-of-2024-Re-Gun-Violence.pdf" TargetMode="External"/><Relationship Id="rId1" Type="http://schemas.openxmlformats.org/officeDocument/2006/relationships/numbering" Target="numbering.xml"/><Relationship Id="rId6" Type="http://schemas.openxmlformats.org/officeDocument/2006/relationships/hyperlink" Target="https://caddo.gov/wp-content/uploads/2024/03/3.7.2024-Regular-Session-Minutes.docx" TargetMode="External"/><Relationship Id="rId11" Type="http://schemas.openxmlformats.org/officeDocument/2006/relationships/hyperlink" Target="https://caddo.gov/wp-content/uploads/2024/03/SR-County-Parish-Government-Month-2024.pdf" TargetMode="External"/><Relationship Id="rId24" Type="http://schemas.openxmlformats.org/officeDocument/2006/relationships/hyperlink" Target="https://caddo.gov/wp-content/uploads/2024/03/Ord-6423-Fact-Sheet-Grab-and-Go.pdf" TargetMode="External"/><Relationship Id="rId32" Type="http://schemas.openxmlformats.org/officeDocument/2006/relationships/hyperlink" Target="https://caddo.gov/wp-content/uploads/2024/03/Res-16-Exhibit-Well-Site-Location-Map.pdf" TargetMode="External"/><Relationship Id="rId5" Type="http://schemas.openxmlformats.org/officeDocument/2006/relationships/hyperlink" Target="https://www.youtube.com/@parishofcaddois" TargetMode="External"/><Relationship Id="rId15" Type="http://schemas.openxmlformats.org/officeDocument/2006/relationships/hyperlink" Target="https://caddo.gov/wp-content/uploads/2024/02/Ord-6420-of-2024-and-fact-sheet.pdf" TargetMode="External"/><Relationship Id="rId23" Type="http://schemas.openxmlformats.org/officeDocument/2006/relationships/hyperlink" Target="https://caddo.gov/wp-content/uploads/2024/03/Ord-6423-Grab-and-Go-Feeding-Program.pdf" TargetMode="External"/><Relationship Id="rId28" Type="http://schemas.openxmlformats.org/officeDocument/2006/relationships/hyperlink" Target="https://caddo.gov/wp-content/uploads/2024/03/3.18.2024-Work-Session-Minutes.docx" TargetMode="External"/><Relationship Id="rId36" Type="http://schemas.openxmlformats.org/officeDocument/2006/relationships/theme" Target="theme/theme1.xml"/><Relationship Id="rId10" Type="http://schemas.openxmlformats.org/officeDocument/2006/relationships/hyperlink" Target="https://caddo.gov/wp-content/uploads/2024/03/SR-Katrina-Worsham.pdf" TargetMode="External"/><Relationship Id="rId19" Type="http://schemas.openxmlformats.org/officeDocument/2006/relationships/hyperlink" Target="https://caddo.gov/wp-content/uploads/2024/03/Ord-6421-Re-PZC-24-2-P-Packet.pdf" TargetMode="External"/><Relationship Id="rId31" Type="http://schemas.openxmlformats.org/officeDocument/2006/relationships/hyperlink" Target="https://caddo.gov/wp-content/uploads/2024/03/Res-16-of-2024-Fact-Sheet-OGM-Lse.Paloma-S-2-of-Sec.-8-Sec.-17-17-14.pdf" TargetMode="External"/><Relationship Id="rId4" Type="http://schemas.openxmlformats.org/officeDocument/2006/relationships/webSettings" Target="webSettings.xml"/><Relationship Id="rId9" Type="http://schemas.openxmlformats.org/officeDocument/2006/relationships/hyperlink" Target="https://caddo.gov/wp-content/uploads/2024/03/SR-Clarence-Reese.pdf" TargetMode="External"/><Relationship Id="rId14" Type="http://schemas.openxmlformats.org/officeDocument/2006/relationships/hyperlink" Target="https://caddo.gov/wp-content/uploads/2024/03/SR-Beauchamp.pdf" TargetMode="External"/><Relationship Id="rId22" Type="http://schemas.openxmlformats.org/officeDocument/2006/relationships/hyperlink" Target="https://caddo.gov/wp-content/uploads/2024/03/Ord-6422-Exh-A-Colworth-Place-Closure-Abandonment.pdf" TargetMode="External"/><Relationship Id="rId27" Type="http://schemas.openxmlformats.org/officeDocument/2006/relationships/hyperlink" Target="https://caddo.gov/wp-content/uploads/2024/03/Ord-6424-Fact-Sheet-Housing-Voucher-Program-23-2.pdf" TargetMode="External"/><Relationship Id="rId30" Type="http://schemas.openxmlformats.org/officeDocument/2006/relationships/hyperlink" Target="https://caddo.gov/wp-content/uploads/2024/03/Res.-16-of-2024-Paloma-S-2-of-Sec-8-all-17-17N-14W.pdf" TargetMode="External"/><Relationship Id="rId35" Type="http://schemas.openxmlformats.org/officeDocument/2006/relationships/fontTable" Target="fontTable.xml"/><Relationship Id="rId8" Type="http://schemas.openxmlformats.org/officeDocument/2006/relationships/hyperlink" Target="https://caddo.gov/wp-content/uploads/2024/03/SR-Shirley-Wil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2</cp:revision>
  <cp:lastPrinted>2024-04-01T16:00:00Z</cp:lastPrinted>
  <dcterms:created xsi:type="dcterms:W3CDTF">2024-04-01T17:45:00Z</dcterms:created>
  <dcterms:modified xsi:type="dcterms:W3CDTF">2024-04-01T17:45:00Z</dcterms:modified>
</cp:coreProperties>
</file>