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Default="00AE15EC" w:rsidP="00FA2516">
      <w:pPr>
        <w:spacing w:line="249" w:lineRule="auto"/>
        <w:jc w:val="center"/>
        <w:rPr>
          <w:spacing w:val="-8"/>
          <w:sz w:val="20"/>
          <w:szCs w:val="20"/>
        </w:rPr>
      </w:pPr>
      <w:r w:rsidRPr="00FA2516">
        <w:rPr>
          <w:sz w:val="20"/>
          <w:szCs w:val="20"/>
        </w:rPr>
        <w:t>MINUTES</w:t>
      </w:r>
      <w:r w:rsidRPr="00FA2516">
        <w:rPr>
          <w:spacing w:val="-8"/>
          <w:sz w:val="20"/>
          <w:szCs w:val="20"/>
        </w:rPr>
        <w:t xml:space="preserve"> </w:t>
      </w:r>
      <w:r w:rsidRPr="00FA2516">
        <w:rPr>
          <w:sz w:val="20"/>
          <w:szCs w:val="20"/>
        </w:rPr>
        <w:t>OF</w:t>
      </w:r>
      <w:r w:rsidRPr="00FA2516">
        <w:rPr>
          <w:spacing w:val="-8"/>
          <w:sz w:val="20"/>
          <w:szCs w:val="20"/>
        </w:rPr>
        <w:t xml:space="preserve"> </w:t>
      </w:r>
      <w:r w:rsidRPr="00FA2516">
        <w:rPr>
          <w:sz w:val="20"/>
          <w:szCs w:val="20"/>
        </w:rPr>
        <w:t>THE</w:t>
      </w:r>
      <w:r w:rsidRPr="00FA2516">
        <w:rPr>
          <w:spacing w:val="-8"/>
          <w:sz w:val="20"/>
          <w:szCs w:val="20"/>
        </w:rPr>
        <w:t xml:space="preserve"> </w:t>
      </w:r>
      <w:r w:rsidRPr="00FA2516">
        <w:rPr>
          <w:sz w:val="20"/>
          <w:szCs w:val="20"/>
        </w:rPr>
        <w:t>REGULAR</w:t>
      </w:r>
      <w:r w:rsidRPr="00FA2516">
        <w:rPr>
          <w:spacing w:val="-8"/>
          <w:sz w:val="20"/>
          <w:szCs w:val="20"/>
        </w:rPr>
        <w:t xml:space="preserve"> </w:t>
      </w:r>
      <w:r w:rsidRPr="00FA2516">
        <w:rPr>
          <w:sz w:val="20"/>
          <w:szCs w:val="20"/>
        </w:rPr>
        <w:t>SESSION</w:t>
      </w:r>
      <w:r w:rsidRPr="00FA2516">
        <w:rPr>
          <w:spacing w:val="-8"/>
          <w:sz w:val="20"/>
          <w:szCs w:val="20"/>
        </w:rPr>
        <w:t xml:space="preserve"> </w:t>
      </w:r>
    </w:p>
    <w:p w:rsidR="00C70E1E" w:rsidRPr="00FA2516" w:rsidRDefault="00AE15EC" w:rsidP="00FA2516">
      <w:pPr>
        <w:spacing w:line="249" w:lineRule="auto"/>
        <w:jc w:val="center"/>
        <w:rPr>
          <w:sz w:val="20"/>
          <w:szCs w:val="20"/>
        </w:rPr>
      </w:pPr>
      <w:r w:rsidRPr="00FA2516">
        <w:rPr>
          <w:sz w:val="20"/>
          <w:szCs w:val="20"/>
        </w:rPr>
        <w:t>OF THE CADDO PARISH COMMISSION</w:t>
      </w:r>
    </w:p>
    <w:p w:rsidR="00C70E1E" w:rsidRPr="00FA2516" w:rsidRDefault="00AE15EC" w:rsidP="00FA2516">
      <w:pPr>
        <w:pStyle w:val="BodyText"/>
        <w:jc w:val="center"/>
      </w:pPr>
      <w:r w:rsidRPr="00FA2516">
        <w:t>HELD</w:t>
      </w:r>
      <w:r w:rsidRPr="00FA2516">
        <w:rPr>
          <w:spacing w:val="-4"/>
        </w:rPr>
        <w:t xml:space="preserve"> </w:t>
      </w:r>
      <w:r w:rsidRPr="00FA2516">
        <w:t>ON</w:t>
      </w:r>
      <w:r w:rsidRPr="00FA2516">
        <w:rPr>
          <w:spacing w:val="-3"/>
        </w:rPr>
        <w:t xml:space="preserve"> </w:t>
      </w:r>
      <w:r w:rsidRPr="00FA2516">
        <w:t>THE</w:t>
      </w:r>
      <w:r w:rsidRPr="00FA2516">
        <w:rPr>
          <w:spacing w:val="-4"/>
        </w:rPr>
        <w:t xml:space="preserve"> </w:t>
      </w:r>
      <w:r w:rsidRPr="00FA2516">
        <w:t>8</w:t>
      </w:r>
      <w:r w:rsidRPr="00FA2516">
        <w:rPr>
          <w:vertAlign w:val="superscript"/>
        </w:rPr>
        <w:t>th</w:t>
      </w:r>
      <w:r w:rsidRPr="00FA2516">
        <w:t xml:space="preserve"> DAY OF FEBRUARY, 2024</w:t>
      </w:r>
    </w:p>
    <w:p w:rsidR="00C70E1E" w:rsidRPr="00FA2516" w:rsidRDefault="00C70E1E" w:rsidP="00FA2516">
      <w:pPr>
        <w:pStyle w:val="BodyText"/>
        <w:jc w:val="both"/>
      </w:pPr>
    </w:p>
    <w:p w:rsidR="00C70E1E" w:rsidRPr="00FA2516" w:rsidRDefault="00AE15EC" w:rsidP="00FA2516">
      <w:pPr>
        <w:pStyle w:val="BodyText"/>
        <w:spacing w:line="249" w:lineRule="auto"/>
        <w:ind w:firstLine="1440"/>
        <w:jc w:val="both"/>
      </w:pPr>
      <w:r w:rsidRPr="00FA2516">
        <w:t>The</w:t>
      </w:r>
      <w:r w:rsidRPr="00FA2516">
        <w:rPr>
          <w:spacing w:val="-8"/>
        </w:rPr>
        <w:t xml:space="preserve"> </w:t>
      </w:r>
      <w:r w:rsidRPr="00FA2516">
        <w:t>Caddo</w:t>
      </w:r>
      <w:r w:rsidRPr="00FA2516">
        <w:rPr>
          <w:spacing w:val="-8"/>
        </w:rPr>
        <w:t xml:space="preserve"> </w:t>
      </w:r>
      <w:r w:rsidRPr="00FA2516">
        <w:t>Parish</w:t>
      </w:r>
      <w:r w:rsidRPr="00FA2516">
        <w:rPr>
          <w:spacing w:val="-8"/>
        </w:rPr>
        <w:t xml:space="preserve"> </w:t>
      </w:r>
      <w:r w:rsidRPr="00FA2516">
        <w:t>Commission</w:t>
      </w:r>
      <w:r w:rsidRPr="00FA2516">
        <w:rPr>
          <w:spacing w:val="-8"/>
        </w:rPr>
        <w:t xml:space="preserve"> </w:t>
      </w:r>
      <w:r w:rsidRPr="00FA2516">
        <w:t>met</w:t>
      </w:r>
      <w:r w:rsidRPr="00FA2516">
        <w:rPr>
          <w:spacing w:val="-8"/>
        </w:rPr>
        <w:t xml:space="preserve"> </w:t>
      </w:r>
      <w:r w:rsidRPr="00FA2516">
        <w:t>in</w:t>
      </w:r>
      <w:r w:rsidRPr="00FA2516">
        <w:rPr>
          <w:spacing w:val="-8"/>
        </w:rPr>
        <w:t xml:space="preserve"> </w:t>
      </w:r>
      <w:r w:rsidRPr="00FA2516">
        <w:t>a</w:t>
      </w:r>
      <w:r w:rsidRPr="00FA2516">
        <w:rPr>
          <w:spacing w:val="-8"/>
        </w:rPr>
        <w:t xml:space="preserve"> </w:t>
      </w:r>
      <w:r w:rsidRPr="00FA2516">
        <w:t>Regular</w:t>
      </w:r>
      <w:r w:rsidRPr="00FA2516">
        <w:rPr>
          <w:spacing w:val="-8"/>
        </w:rPr>
        <w:t xml:space="preserve"> </w:t>
      </w:r>
      <w:r w:rsidRPr="00FA2516">
        <w:t>Session,</w:t>
      </w:r>
      <w:r w:rsidRPr="00FA2516">
        <w:rPr>
          <w:spacing w:val="-8"/>
        </w:rPr>
        <w:t xml:space="preserve"> </w:t>
      </w:r>
      <w:r w:rsidRPr="00FA2516">
        <w:t>on</w:t>
      </w:r>
      <w:r w:rsidRPr="00FA2516">
        <w:rPr>
          <w:spacing w:val="-8"/>
        </w:rPr>
        <w:t xml:space="preserve"> </w:t>
      </w:r>
      <w:r w:rsidRPr="00FA2516">
        <w:t>the</w:t>
      </w:r>
      <w:r w:rsidRPr="00FA2516">
        <w:rPr>
          <w:spacing w:val="-8"/>
        </w:rPr>
        <w:t xml:space="preserve"> </w:t>
      </w:r>
      <w:r w:rsidRPr="00FA2516">
        <w:t>above</w:t>
      </w:r>
      <w:r w:rsidRPr="00FA2516">
        <w:rPr>
          <w:spacing w:val="-8"/>
        </w:rPr>
        <w:t xml:space="preserve"> </w:t>
      </w:r>
      <w:r w:rsidRPr="00FA2516">
        <w:t>date,</w:t>
      </w:r>
      <w:r w:rsidRPr="00FA2516">
        <w:rPr>
          <w:spacing w:val="-8"/>
        </w:rPr>
        <w:t xml:space="preserve"> </w:t>
      </w:r>
      <w:r w:rsidRPr="00FA2516">
        <w:t>at</w:t>
      </w:r>
      <w:r w:rsidRPr="00FA2516">
        <w:rPr>
          <w:spacing w:val="-8"/>
        </w:rPr>
        <w:t xml:space="preserve"> </w:t>
      </w:r>
      <w:r w:rsidRPr="00FA2516">
        <w:t>3:30</w:t>
      </w:r>
      <w:r w:rsidRPr="00FA2516">
        <w:rPr>
          <w:spacing w:val="-8"/>
        </w:rPr>
        <w:t xml:space="preserve"> </w:t>
      </w:r>
      <w:r w:rsidRPr="00FA2516">
        <w:t>p.m., in the Government Chambers, with Mr. John Paul Young, presiding, and the following members in attendance</w:t>
      </w:r>
      <w:r w:rsidRPr="00FA2516">
        <w:rPr>
          <w:spacing w:val="-4"/>
        </w:rPr>
        <w:t xml:space="preserve"> </w:t>
      </w:r>
      <w:r w:rsidRPr="00FA2516">
        <w:t>constituting</w:t>
      </w:r>
      <w:r w:rsidRPr="00FA2516">
        <w:rPr>
          <w:spacing w:val="-4"/>
        </w:rPr>
        <w:t xml:space="preserve"> </w:t>
      </w:r>
      <w:r w:rsidRPr="00FA2516">
        <w:t>a</w:t>
      </w:r>
      <w:r w:rsidRPr="00FA2516">
        <w:rPr>
          <w:spacing w:val="-5"/>
        </w:rPr>
        <w:t xml:space="preserve"> </w:t>
      </w:r>
      <w:r w:rsidRPr="00FA2516">
        <w:t>quorum:</w:t>
      </w:r>
      <w:r w:rsidRPr="00FA2516">
        <w:rPr>
          <w:spacing w:val="-5"/>
        </w:rPr>
        <w:t xml:space="preserve"> </w:t>
      </w:r>
      <w:r w:rsidRPr="00FA2516">
        <w:t>Commissioners</w:t>
      </w:r>
      <w:r w:rsidRPr="00FA2516">
        <w:rPr>
          <w:spacing w:val="-5"/>
        </w:rPr>
        <w:t xml:space="preserve"> </w:t>
      </w:r>
      <w:r w:rsidRPr="00FA2516">
        <w:t>Atkins,</w:t>
      </w:r>
      <w:r w:rsidRPr="00FA2516">
        <w:rPr>
          <w:spacing w:val="-5"/>
        </w:rPr>
        <w:t xml:space="preserve"> </w:t>
      </w:r>
      <w:r w:rsidRPr="00FA2516">
        <w:t>Blake,</w:t>
      </w:r>
      <w:r w:rsidRPr="00FA2516">
        <w:rPr>
          <w:spacing w:val="-5"/>
        </w:rPr>
        <w:t xml:space="preserve"> </w:t>
      </w:r>
      <w:r w:rsidRPr="00FA2516">
        <w:t>Burrell,</w:t>
      </w:r>
      <w:r w:rsidRPr="00FA2516">
        <w:rPr>
          <w:spacing w:val="-5"/>
        </w:rPr>
        <w:t xml:space="preserve"> </w:t>
      </w:r>
      <w:r w:rsidRPr="00FA2516">
        <w:t>Cothran,</w:t>
      </w:r>
      <w:r w:rsidR="00FA2516" w:rsidRPr="00FA2516">
        <w:rPr>
          <w:spacing w:val="-5"/>
        </w:rPr>
        <w:t xml:space="preserve"> </w:t>
      </w:r>
      <w:r w:rsidRPr="00FA2516">
        <w:t>Gage-Watts, Giles, Kracman, Lazarus, Thomas, G. Young, and J. Young (1</w:t>
      </w:r>
      <w:r w:rsidR="00FA2516" w:rsidRPr="00FA2516">
        <w:t>1</w:t>
      </w:r>
      <w:r w:rsidRPr="00FA2516">
        <w:t xml:space="preserve">). ABSENT: </w:t>
      </w:r>
      <w:r w:rsidR="00DD357B" w:rsidRPr="00FA2516">
        <w:t>Commissioner Epperson (1).</w:t>
      </w:r>
    </w:p>
    <w:p w:rsidR="00C70E1E" w:rsidRPr="00FA2516" w:rsidRDefault="00C70E1E" w:rsidP="00FA2516">
      <w:pPr>
        <w:pStyle w:val="BodyText"/>
        <w:ind w:firstLine="1440"/>
        <w:jc w:val="both"/>
      </w:pPr>
    </w:p>
    <w:p w:rsidR="00C70E1E" w:rsidRPr="00FA2516" w:rsidRDefault="00AE15EC" w:rsidP="00FA2516">
      <w:pPr>
        <w:pStyle w:val="BodyText"/>
        <w:spacing w:line="249" w:lineRule="auto"/>
        <w:ind w:firstLine="1440"/>
        <w:jc w:val="both"/>
      </w:pPr>
      <w:r w:rsidRPr="00FA2516">
        <w:t xml:space="preserve">Mr. Giles gave the invocation, and </w:t>
      </w:r>
      <w:r w:rsidR="00FA2516" w:rsidRPr="00FA2516">
        <w:t xml:space="preserve">Mr. Kracman led the Commission in </w:t>
      </w:r>
      <w:r w:rsidRPr="00FA2516">
        <w:t>the Pledge of Allegiance.</w:t>
      </w:r>
    </w:p>
    <w:p w:rsidR="00C70E1E" w:rsidRPr="00FA2516" w:rsidRDefault="00C70E1E" w:rsidP="00FA2516">
      <w:pPr>
        <w:pStyle w:val="BodyText"/>
        <w:jc w:val="both"/>
      </w:pPr>
    </w:p>
    <w:p w:rsidR="00C70E1E" w:rsidRPr="00FA2516" w:rsidRDefault="00AE15EC" w:rsidP="00FA2516">
      <w:pPr>
        <w:pStyle w:val="Heading3"/>
        <w:ind w:left="0" w:right="0"/>
      </w:pPr>
      <w:r w:rsidRPr="00FA2516">
        <w:t>CITIZENS</w:t>
      </w:r>
      <w:r w:rsidRPr="00FA2516">
        <w:rPr>
          <w:spacing w:val="-10"/>
        </w:rPr>
        <w:t xml:space="preserve"> </w:t>
      </w:r>
      <w:r w:rsidRPr="00FA2516">
        <w:rPr>
          <w:spacing w:val="-2"/>
        </w:rPr>
        <w:t>COMMENTS</w:t>
      </w:r>
    </w:p>
    <w:p w:rsidR="00C70E1E" w:rsidRPr="00FA2516" w:rsidRDefault="00C70E1E" w:rsidP="00FA2516">
      <w:pPr>
        <w:pStyle w:val="BodyText"/>
        <w:jc w:val="both"/>
        <w:rPr>
          <w:b/>
          <w:i/>
        </w:rPr>
      </w:pPr>
    </w:p>
    <w:p w:rsidR="00C70E1E" w:rsidRDefault="00FA2516" w:rsidP="00FA2516">
      <w:pPr>
        <w:pStyle w:val="BodyText"/>
        <w:tabs>
          <w:tab w:val="left" w:pos="1440"/>
        </w:tabs>
        <w:jc w:val="both"/>
      </w:pPr>
      <w:r>
        <w:tab/>
        <w:t xml:space="preserve">John Wilkinson came before the Commission and gave the following comment: </w:t>
      </w:r>
    </w:p>
    <w:p w:rsidR="000D6435" w:rsidRDefault="000D6435" w:rsidP="00FA2516">
      <w:pPr>
        <w:pStyle w:val="BodyText"/>
        <w:tabs>
          <w:tab w:val="left" w:pos="1440"/>
        </w:tabs>
        <w:jc w:val="both"/>
      </w:pPr>
      <w:r>
        <w:tab/>
      </w:r>
    </w:p>
    <w:p w:rsidR="000D6435" w:rsidRDefault="000D6435" w:rsidP="00FA2516">
      <w:pPr>
        <w:pStyle w:val="BodyText"/>
        <w:tabs>
          <w:tab w:val="left" w:pos="1440"/>
        </w:tabs>
        <w:jc w:val="both"/>
      </w:pPr>
      <w:r>
        <w:tab/>
        <w:t xml:space="preserve">Good afternoon. I wanted to appeal to the board about my property standards case. I appreciate you guys hearing me today and the other day. I also have an appreciation for your sympathetic demeanor telling me that having the property demolition would be a blessing n disguise for me; however, I have a failure to see—and you’ll have to forgive me that me ascribing to $6,000-$12,000 worth of debt as a Caddo Parish citizen is in my best interest. </w:t>
      </w:r>
      <w:proofErr w:type="gramStart"/>
      <w:r>
        <w:t>So</w:t>
      </w:r>
      <w:proofErr w:type="gramEnd"/>
      <w:r>
        <w:t xml:space="preserve"> I would ask you today—well, first of all, I would like to implore or beseech this Commission to find a way to creatively fund demolition for properties in the Parish for future residents. I know probably mine [inaudible] but like, for me as a Caddo Parish citizen, this is going to set me back $6,000 to $12,000 on a $24,000 property that a home is not longer livable in. So, for me, that could mean that I’m paying somewhere around $34k-$36k for this less than an acre property, and I have no home to live in. I need time to get the property demolished. We have a common goal. I want it removed, and you guys do too. I want to beautify the community, but I need more time, please. Thank you. </w:t>
      </w:r>
    </w:p>
    <w:p w:rsidR="00FA2516" w:rsidRDefault="00FA2516" w:rsidP="00FA2516">
      <w:pPr>
        <w:pStyle w:val="BodyText"/>
        <w:tabs>
          <w:tab w:val="left" w:pos="1440"/>
        </w:tabs>
        <w:jc w:val="both"/>
      </w:pPr>
    </w:p>
    <w:p w:rsidR="00FA2516" w:rsidRDefault="00FA2516" w:rsidP="00FA2516">
      <w:pPr>
        <w:pStyle w:val="BodyText"/>
        <w:tabs>
          <w:tab w:val="left" w:pos="1440"/>
        </w:tabs>
        <w:jc w:val="both"/>
      </w:pPr>
      <w:r>
        <w:tab/>
      </w:r>
      <w:proofErr w:type="spellStart"/>
      <w:r>
        <w:t>Breka</w:t>
      </w:r>
      <w:proofErr w:type="spellEnd"/>
      <w:r>
        <w:t xml:space="preserve"> </w:t>
      </w:r>
      <w:proofErr w:type="spellStart"/>
      <w:r>
        <w:t>Peeples</w:t>
      </w:r>
      <w:proofErr w:type="spellEnd"/>
      <w:r>
        <w:t xml:space="preserve"> came before the Commission and gave the following comment:</w:t>
      </w:r>
    </w:p>
    <w:p w:rsidR="000D6435" w:rsidRDefault="000D6435" w:rsidP="00FA2516">
      <w:pPr>
        <w:pStyle w:val="BodyText"/>
        <w:tabs>
          <w:tab w:val="left" w:pos="1440"/>
        </w:tabs>
        <w:jc w:val="both"/>
      </w:pPr>
    </w:p>
    <w:p w:rsidR="00FA2516" w:rsidRDefault="004D209B" w:rsidP="00FA2516">
      <w:pPr>
        <w:pStyle w:val="BodyText"/>
        <w:tabs>
          <w:tab w:val="left" w:pos="1440"/>
        </w:tabs>
        <w:jc w:val="both"/>
      </w:pPr>
      <w:r>
        <w:tab/>
        <w:t xml:space="preserve">I’m happy to see you. </w:t>
      </w:r>
      <w:proofErr w:type="spellStart"/>
      <w:r>
        <w:t>Its</w:t>
      </w:r>
      <w:proofErr w:type="spellEnd"/>
      <w:r>
        <w:t xml:space="preserve"> been a minute. I got to first say thank you to Commissioner Victor. He helped support us to get a dumpster and support our mission. We need something that—we still need some type of policy in place to hold landlords accountable. Because wh</w:t>
      </w:r>
      <w:r w:rsidR="00905022">
        <w:t xml:space="preserve">at’s going on in Oak Meadows is criminal. We had a child with lead poisoning. The mom just got the chart back the other day and showed it to us. </w:t>
      </w:r>
      <w:proofErr w:type="gramStart"/>
      <w:r w:rsidR="00905022">
        <w:t>So</w:t>
      </w:r>
      <w:proofErr w:type="gramEnd"/>
      <w:r w:rsidR="00905022">
        <w:t xml:space="preserve"> I feel like that’s criminal what’s going on—I mean the landlord. The landlord ran off with the </w:t>
      </w:r>
      <w:proofErr w:type="gramStart"/>
      <w:r w:rsidR="00905022">
        <w:t>tenants</w:t>
      </w:r>
      <w:proofErr w:type="gramEnd"/>
      <w:r w:rsidR="00905022">
        <w:t xml:space="preserve"> money, and we got to do something. That’s why we got y’all. Ok, so—I want to speak about why I’m really here. For the past three years, I’ve been doing community outreach for Compassion for Lives. I go into the community and do conflict resolution. I use Compassion for Lives as a tool to get the people educated as far as job training and GEDs. I also utilize my pillars for the community like Commissioner Dr. Handy Giles who been knowing me since I was in my Mama womb. When I go into the community and somebody says, ‘I want to cut hair’, I send them over there to G</w:t>
      </w:r>
      <w:r w:rsidR="005E2AAD">
        <w:t>-Style</w:t>
      </w:r>
      <w:r w:rsidR="00905022">
        <w:t xml:space="preserve">. Or if I get someone who needs some type of guidance, I send them to my mentor, Commissioner Greg Young. Why am I saying this? Without Compassion for Lives, Dr. Handy Giles, ASAP, and Commissioner Greg Young. I cannot do what I do without them. </w:t>
      </w:r>
      <w:r w:rsidR="005E2AAD">
        <w:t xml:space="preserve">It is very disturbing to me that Compassion for Lives was not on the list for funding. I know some people might have a disdain for Carla </w:t>
      </w:r>
      <w:proofErr w:type="spellStart"/>
      <w:r w:rsidR="005E2AAD">
        <w:t>Butyn</w:t>
      </w:r>
      <w:proofErr w:type="spellEnd"/>
      <w:r w:rsidR="005E2AAD">
        <w:t xml:space="preserve">, the executive director, but it’s not even hurting her—it’s hurting me and the community. For the past three years, I don’t know how many GEDs did we gave out. I don’t know how many people we sent to G-Style and say Dr. Giles, ‘I need you. Go help these kids like you helped me when I was 15 years old with my first job’. Let’s work together to better Shreveport because better Shreveport is something that Carla </w:t>
      </w:r>
      <w:proofErr w:type="spellStart"/>
      <w:r w:rsidR="005E2AAD">
        <w:t>Buntyn</w:t>
      </w:r>
      <w:proofErr w:type="spellEnd"/>
      <w:r w:rsidR="005E2AAD">
        <w:t xml:space="preserve"> is doing now. I hope everybody will work with her and doing what she doing in the community as well. Thank you. Bye. </w:t>
      </w:r>
    </w:p>
    <w:p w:rsidR="00420AF2" w:rsidRDefault="00420AF2" w:rsidP="00FA2516">
      <w:pPr>
        <w:pStyle w:val="BodyText"/>
        <w:tabs>
          <w:tab w:val="left" w:pos="1440"/>
        </w:tabs>
        <w:jc w:val="both"/>
      </w:pPr>
    </w:p>
    <w:p w:rsidR="00FA2516" w:rsidRDefault="00FA2516" w:rsidP="00FA2516">
      <w:pPr>
        <w:pStyle w:val="BodyText"/>
        <w:tabs>
          <w:tab w:val="left" w:pos="1440"/>
        </w:tabs>
        <w:jc w:val="both"/>
      </w:pPr>
      <w:r>
        <w:tab/>
        <w:t xml:space="preserve">Omari </w:t>
      </w:r>
      <w:proofErr w:type="spellStart"/>
      <w:r>
        <w:t>Hosang</w:t>
      </w:r>
      <w:proofErr w:type="spellEnd"/>
      <w:r>
        <w:t xml:space="preserve"> came before the Commission and gave the following comment: </w:t>
      </w:r>
    </w:p>
    <w:p w:rsidR="00420AF2" w:rsidRDefault="00420AF2" w:rsidP="00FA2516">
      <w:pPr>
        <w:pStyle w:val="BodyText"/>
        <w:tabs>
          <w:tab w:val="left" w:pos="1440"/>
        </w:tabs>
        <w:jc w:val="both"/>
      </w:pPr>
    </w:p>
    <w:p w:rsidR="00420AF2" w:rsidRDefault="00420AF2" w:rsidP="00FA2516">
      <w:pPr>
        <w:pStyle w:val="BodyText"/>
        <w:tabs>
          <w:tab w:val="left" w:pos="1440"/>
        </w:tabs>
        <w:jc w:val="both"/>
      </w:pPr>
      <w:r>
        <w:tab/>
      </w:r>
      <w:r w:rsidR="00145DD4">
        <w:t>Good afternoon! I just wanted to come</w:t>
      </w:r>
      <w:r w:rsidR="00B94782">
        <w:t xml:space="preserve"> in terms of our cleanup in Oak Meadows. I just want to send so much gratitude to you, Commissioner Thomas, for acting </w:t>
      </w:r>
      <w:r w:rsidR="0064374C">
        <w:t>fast, right? And making sure that we had everything that needed. So, I also want to express that on Friday, February 2</w:t>
      </w:r>
      <w:r w:rsidR="0064374C" w:rsidRPr="0064374C">
        <w:rPr>
          <w:vertAlign w:val="superscript"/>
        </w:rPr>
        <w:t>nd</w:t>
      </w:r>
      <w:r w:rsidR="0064374C">
        <w:t xml:space="preserve"> </w:t>
      </w:r>
      <w:r w:rsidR="00CD7867">
        <w:t xml:space="preserve">ASAP Shreveport and our community partners, including ROLA and The People’s Promise, met over in Oak Meadows to help alleviate the trash burden at the apartment complex at 1901 Centenary Boulevard. Because our mission with ASAP is to engage everyday people to solve long-term problems, we recognize that that one day that we went over to Oak Meadows, there’s more that is required in terms of actually alleviating a systemic problem across the City. Now, we recognize that the Parish if not necessarily responsible for the </w:t>
      </w:r>
      <w:proofErr w:type="gramStart"/>
      <w:r w:rsidR="00CD7867">
        <w:t>inner city</w:t>
      </w:r>
      <w:proofErr w:type="gramEnd"/>
      <w:r w:rsidR="00CD7867">
        <w:t xml:space="preserve"> happenings, but we also recognize that sometimes, we have to step outside of our comfort zone in order to make things happen in our city. And so, the first thing that we’re asking </w:t>
      </w:r>
      <w:r w:rsidR="008A6047">
        <w:t xml:space="preserve">for is whatever policy can be created to hold property owners across the Paris accountable for slum conditions because, as </w:t>
      </w:r>
      <w:proofErr w:type="spellStart"/>
      <w:r w:rsidR="008A6047">
        <w:t>Breka</w:t>
      </w:r>
      <w:proofErr w:type="spellEnd"/>
      <w:r w:rsidR="008A6047">
        <w:t xml:space="preserve"> mentioned earlier, there are young children who are being exposed to lead. There </w:t>
      </w:r>
      <w:proofErr w:type="gramStart"/>
      <w:r w:rsidR="008A6047">
        <w:t>are</w:t>
      </w:r>
      <w:proofErr w:type="gramEnd"/>
      <w:r w:rsidR="008A6047">
        <w:t xml:space="preserve"> elderly who are being exposed to additional health problems. There are vagrants and squatters that are living in these properties. We know that Oak Meadows is not the first; and it is not the last; and it is not the only. </w:t>
      </w:r>
      <w:r w:rsidR="00DD38A5">
        <w:t xml:space="preserve">We’re also asking for the Commission to stand in partnership with us and supporting the organizations that are actually helping the people. We have run into a little bit of a challenge in making sure agencies are actually helping the people, number one to be </w:t>
      </w:r>
      <w:r w:rsidR="00C52689">
        <w:t xml:space="preserve">relocated. What agencies exist in the City of Shreveport in the Parish of Caddo that can actually help individuals in their time of need. Because my concern is, if an agency is receiving funding, especially from this body, and they’re not actually supporting people in their time of need that there </w:t>
      </w:r>
      <w:r w:rsidR="00C52689">
        <w:lastRenderedPageBreak/>
        <w:t xml:space="preserve">are perhaps other organizations that can support people in their time of need. </w:t>
      </w:r>
      <w:proofErr w:type="gramStart"/>
      <w:r w:rsidR="00C52689">
        <w:t>So</w:t>
      </w:r>
      <w:proofErr w:type="gramEnd"/>
      <w:r w:rsidR="00C52689">
        <w:t xml:space="preserve"> this is a very critical problem when it comes to housing justice. We really </w:t>
      </w:r>
      <w:proofErr w:type="spellStart"/>
      <w:r w:rsidR="00C52689">
        <w:t>really</w:t>
      </w:r>
      <w:proofErr w:type="spellEnd"/>
      <w:r w:rsidR="00C52689">
        <w:t xml:space="preserve"> need some teeth in whatever law already exists. So Public Works, the Property Standards, or whatever department is responsible for clearing</w:t>
      </w:r>
      <w:r w:rsidR="006F15B2">
        <w:t xml:space="preserve"> t</w:t>
      </w:r>
      <w:r w:rsidR="00C52689">
        <w:t>hese properties are actually able to do it</w:t>
      </w:r>
      <w:r w:rsidR="006F15B2">
        <w:t xml:space="preserve">. </w:t>
      </w:r>
      <w:proofErr w:type="gramStart"/>
      <w:r w:rsidR="006F15B2">
        <w:t>So</w:t>
      </w:r>
      <w:proofErr w:type="gramEnd"/>
      <w:r w:rsidR="006F15B2">
        <w:t xml:space="preserve"> we hope that it is a part of each of your agendas to support us because we are willing to do the work. We don’t work for property standards but we had to alleviate several pounds of trash from Oak Meadows, and I’m sure we do not want to make that a pattern. </w:t>
      </w:r>
      <w:proofErr w:type="gramStart"/>
      <w:r w:rsidR="006F15B2">
        <w:t>So</w:t>
      </w:r>
      <w:proofErr w:type="gramEnd"/>
      <w:r w:rsidR="006F15B2">
        <w:t xml:space="preserve"> I really look forward to our continuing partnership with Commissioner Thomas, but also the whole body to make sure that we have a policy that stands the test of time that the people can utilize. Agencies that are willing to do what they’re paid to do. Thank you so much. </w:t>
      </w:r>
    </w:p>
    <w:p w:rsidR="00FA2516" w:rsidRPr="00FA2516" w:rsidRDefault="00FA2516" w:rsidP="00FA2516">
      <w:pPr>
        <w:pStyle w:val="BodyText"/>
        <w:tabs>
          <w:tab w:val="left" w:pos="1440"/>
        </w:tabs>
        <w:jc w:val="both"/>
      </w:pPr>
    </w:p>
    <w:p w:rsidR="00C70E1E" w:rsidRPr="00FA2516" w:rsidRDefault="00C70E1E" w:rsidP="00FA2516">
      <w:pPr>
        <w:pStyle w:val="BodyText"/>
        <w:jc w:val="both"/>
      </w:pPr>
    </w:p>
    <w:p w:rsidR="00C70E1E" w:rsidRPr="00FA2516" w:rsidRDefault="00AE15EC" w:rsidP="00FA2516">
      <w:pPr>
        <w:pStyle w:val="Heading3"/>
        <w:ind w:left="0" w:right="0"/>
      </w:pPr>
      <w:r w:rsidRPr="00FA2516">
        <w:t>ADOPT</w:t>
      </w:r>
      <w:r w:rsidRPr="00FA2516">
        <w:rPr>
          <w:spacing w:val="-10"/>
        </w:rPr>
        <w:t xml:space="preserve"> </w:t>
      </w:r>
      <w:r w:rsidRPr="00FA2516">
        <w:t>REGULAR</w:t>
      </w:r>
      <w:r w:rsidRPr="00FA2516">
        <w:rPr>
          <w:spacing w:val="-9"/>
        </w:rPr>
        <w:t xml:space="preserve"> </w:t>
      </w:r>
      <w:r w:rsidRPr="00FA2516">
        <w:t>SESSION</w:t>
      </w:r>
      <w:r w:rsidRPr="00FA2516">
        <w:rPr>
          <w:spacing w:val="-9"/>
        </w:rPr>
        <w:t xml:space="preserve"> </w:t>
      </w:r>
      <w:r w:rsidRPr="00FA2516">
        <w:rPr>
          <w:spacing w:val="-2"/>
        </w:rPr>
        <w:t>MINUTES</w:t>
      </w:r>
    </w:p>
    <w:p w:rsidR="00C70E1E" w:rsidRPr="00FA2516" w:rsidRDefault="00C70E1E" w:rsidP="00FA2516">
      <w:pPr>
        <w:pStyle w:val="BodyText"/>
        <w:jc w:val="both"/>
        <w:rPr>
          <w:b/>
          <w:i/>
        </w:rPr>
      </w:pPr>
    </w:p>
    <w:p w:rsidR="00C70E1E" w:rsidRPr="00FA2516" w:rsidRDefault="00FA2516" w:rsidP="00FA2516">
      <w:pPr>
        <w:tabs>
          <w:tab w:val="left" w:pos="1440"/>
        </w:tabs>
        <w:spacing w:line="249" w:lineRule="auto"/>
        <w:jc w:val="both"/>
        <w:rPr>
          <w:sz w:val="20"/>
          <w:szCs w:val="20"/>
        </w:rPr>
      </w:pPr>
      <w:r>
        <w:rPr>
          <w:sz w:val="20"/>
          <w:szCs w:val="20"/>
        </w:rPr>
        <w:tab/>
      </w:r>
      <w:r w:rsidR="00AE15EC" w:rsidRPr="00FA2516">
        <w:rPr>
          <w:sz w:val="20"/>
          <w:szCs w:val="20"/>
        </w:rPr>
        <w:t xml:space="preserve">It was </w:t>
      </w:r>
      <w:r w:rsidR="00AE15EC" w:rsidRPr="00FA2516">
        <w:rPr>
          <w:b/>
          <w:sz w:val="20"/>
          <w:szCs w:val="20"/>
        </w:rPr>
        <w:t>moved by M</w:t>
      </w:r>
      <w:r>
        <w:rPr>
          <w:b/>
          <w:sz w:val="20"/>
          <w:szCs w:val="20"/>
        </w:rPr>
        <w:t>rs. Gage-Watts</w:t>
      </w:r>
      <w:r w:rsidR="00AE15EC" w:rsidRPr="00FA2516">
        <w:rPr>
          <w:b/>
          <w:sz w:val="20"/>
          <w:szCs w:val="20"/>
        </w:rPr>
        <w:t xml:space="preserve">, </w:t>
      </w:r>
      <w:r w:rsidR="00AE15EC" w:rsidRPr="00FA2516">
        <w:rPr>
          <w:sz w:val="20"/>
          <w:szCs w:val="20"/>
        </w:rPr>
        <w:t>seconded by Mr</w:t>
      </w:r>
      <w:r>
        <w:rPr>
          <w:sz w:val="20"/>
          <w:szCs w:val="20"/>
        </w:rPr>
        <w:t>. Lazarus</w:t>
      </w:r>
      <w:r w:rsidR="00AE15EC" w:rsidRPr="00FA2516">
        <w:rPr>
          <w:sz w:val="20"/>
          <w:szCs w:val="20"/>
        </w:rPr>
        <w:t xml:space="preserve">, </w:t>
      </w:r>
      <w:r w:rsidR="00AE15EC" w:rsidRPr="00FA2516">
        <w:rPr>
          <w:i/>
          <w:sz w:val="20"/>
          <w:szCs w:val="20"/>
        </w:rPr>
        <w:t>to englobo and adopt Regular</w:t>
      </w:r>
      <w:r w:rsidR="00AE15EC" w:rsidRPr="00FA2516">
        <w:rPr>
          <w:i/>
          <w:spacing w:val="-9"/>
          <w:sz w:val="20"/>
          <w:szCs w:val="20"/>
        </w:rPr>
        <w:t xml:space="preserve"> </w:t>
      </w:r>
      <w:r w:rsidR="00AE15EC" w:rsidRPr="00FA2516">
        <w:rPr>
          <w:i/>
          <w:sz w:val="20"/>
          <w:szCs w:val="20"/>
        </w:rPr>
        <w:t>Session</w:t>
      </w:r>
      <w:r w:rsidR="00AE15EC" w:rsidRPr="00FA2516">
        <w:rPr>
          <w:i/>
          <w:spacing w:val="-9"/>
          <w:sz w:val="20"/>
          <w:szCs w:val="20"/>
        </w:rPr>
        <w:t xml:space="preserve"> </w:t>
      </w:r>
      <w:r w:rsidR="00AE15EC" w:rsidRPr="00FA2516">
        <w:rPr>
          <w:i/>
          <w:sz w:val="20"/>
          <w:szCs w:val="20"/>
        </w:rPr>
        <w:t>Minutes</w:t>
      </w:r>
      <w:r w:rsidR="00AE15EC" w:rsidRPr="00FA2516">
        <w:rPr>
          <w:i/>
          <w:spacing w:val="-9"/>
          <w:sz w:val="20"/>
          <w:szCs w:val="20"/>
        </w:rPr>
        <w:t xml:space="preserve"> </w:t>
      </w:r>
      <w:r w:rsidR="00AE15EC" w:rsidRPr="00FA2516">
        <w:rPr>
          <w:i/>
          <w:sz w:val="20"/>
          <w:szCs w:val="20"/>
        </w:rPr>
        <w:t>from</w:t>
      </w:r>
      <w:r w:rsidR="00AE15EC" w:rsidRPr="00FA2516">
        <w:rPr>
          <w:i/>
          <w:spacing w:val="-10"/>
          <w:sz w:val="20"/>
          <w:szCs w:val="20"/>
        </w:rPr>
        <w:t xml:space="preserve"> </w:t>
      </w:r>
      <w:r w:rsidR="00AE15EC" w:rsidRPr="00FA2516">
        <w:rPr>
          <w:i/>
          <w:sz w:val="20"/>
          <w:szCs w:val="20"/>
        </w:rPr>
        <w:t>January</w:t>
      </w:r>
      <w:r w:rsidR="00AE15EC" w:rsidRPr="00FA2516">
        <w:rPr>
          <w:i/>
          <w:spacing w:val="-9"/>
          <w:sz w:val="20"/>
          <w:szCs w:val="20"/>
        </w:rPr>
        <w:t xml:space="preserve"> </w:t>
      </w:r>
      <w:r>
        <w:rPr>
          <w:i/>
          <w:spacing w:val="-9"/>
          <w:sz w:val="20"/>
          <w:szCs w:val="20"/>
        </w:rPr>
        <w:t>18</w:t>
      </w:r>
      <w:r w:rsidR="00AE15EC" w:rsidRPr="00FA2516">
        <w:rPr>
          <w:i/>
          <w:sz w:val="20"/>
          <w:szCs w:val="20"/>
        </w:rPr>
        <w:t>,</w:t>
      </w:r>
      <w:r w:rsidR="00AE15EC" w:rsidRPr="00FA2516">
        <w:rPr>
          <w:i/>
          <w:spacing w:val="-9"/>
          <w:sz w:val="20"/>
          <w:szCs w:val="20"/>
        </w:rPr>
        <w:t xml:space="preserve"> </w:t>
      </w:r>
      <w:r w:rsidR="00AE15EC" w:rsidRPr="00FA2516">
        <w:rPr>
          <w:i/>
          <w:sz w:val="20"/>
          <w:szCs w:val="20"/>
        </w:rPr>
        <w:t>2024</w:t>
      </w:r>
      <w:r w:rsidR="00AE15EC" w:rsidRPr="00FA2516">
        <w:rPr>
          <w:i/>
          <w:spacing w:val="-9"/>
          <w:sz w:val="20"/>
          <w:szCs w:val="20"/>
        </w:rPr>
        <w:t xml:space="preserve"> </w:t>
      </w:r>
      <w:r w:rsidR="00AE15EC" w:rsidRPr="00FA2516">
        <w:rPr>
          <w:i/>
          <w:sz w:val="20"/>
          <w:szCs w:val="20"/>
        </w:rPr>
        <w:t>and</w:t>
      </w:r>
      <w:r w:rsidR="00AE15EC" w:rsidRPr="00FA2516">
        <w:rPr>
          <w:i/>
          <w:spacing w:val="-9"/>
          <w:sz w:val="20"/>
          <w:szCs w:val="20"/>
        </w:rPr>
        <w:t xml:space="preserve"> </w:t>
      </w:r>
      <w:r w:rsidR="00AE15EC" w:rsidRPr="00FA2516">
        <w:rPr>
          <w:i/>
          <w:sz w:val="20"/>
          <w:szCs w:val="20"/>
        </w:rPr>
        <w:t>Special</w:t>
      </w:r>
      <w:r w:rsidR="00AE15EC" w:rsidRPr="00FA2516">
        <w:rPr>
          <w:i/>
          <w:spacing w:val="-9"/>
          <w:sz w:val="20"/>
          <w:szCs w:val="20"/>
        </w:rPr>
        <w:t xml:space="preserve"> </w:t>
      </w:r>
      <w:r w:rsidR="00AE15EC" w:rsidRPr="00FA2516">
        <w:rPr>
          <w:i/>
          <w:sz w:val="20"/>
          <w:szCs w:val="20"/>
        </w:rPr>
        <w:t>Session</w:t>
      </w:r>
      <w:r w:rsidR="00AE15EC" w:rsidRPr="00FA2516">
        <w:rPr>
          <w:i/>
          <w:spacing w:val="-9"/>
          <w:sz w:val="20"/>
          <w:szCs w:val="20"/>
        </w:rPr>
        <w:t xml:space="preserve"> </w:t>
      </w:r>
      <w:r w:rsidR="00AE15EC" w:rsidRPr="00FA2516">
        <w:rPr>
          <w:i/>
          <w:sz w:val="20"/>
          <w:szCs w:val="20"/>
        </w:rPr>
        <w:t>Minutes</w:t>
      </w:r>
      <w:r w:rsidR="00AE15EC" w:rsidRPr="00FA2516">
        <w:rPr>
          <w:i/>
          <w:spacing w:val="-9"/>
          <w:sz w:val="20"/>
          <w:szCs w:val="20"/>
        </w:rPr>
        <w:t xml:space="preserve"> </w:t>
      </w:r>
      <w:r w:rsidR="00AE15EC" w:rsidRPr="00FA2516">
        <w:rPr>
          <w:i/>
          <w:sz w:val="20"/>
          <w:szCs w:val="20"/>
        </w:rPr>
        <w:t>from</w:t>
      </w:r>
      <w:r w:rsidR="00AE15EC" w:rsidRPr="00FA2516">
        <w:rPr>
          <w:i/>
          <w:spacing w:val="-9"/>
          <w:sz w:val="20"/>
          <w:szCs w:val="20"/>
        </w:rPr>
        <w:t xml:space="preserve"> </w:t>
      </w:r>
      <w:r w:rsidR="00AE15EC" w:rsidRPr="00FA2516">
        <w:rPr>
          <w:i/>
          <w:sz w:val="20"/>
          <w:szCs w:val="20"/>
        </w:rPr>
        <w:t>January</w:t>
      </w:r>
      <w:r w:rsidR="00AE15EC" w:rsidRPr="00FA2516">
        <w:rPr>
          <w:i/>
          <w:spacing w:val="-9"/>
          <w:sz w:val="20"/>
          <w:szCs w:val="20"/>
        </w:rPr>
        <w:t xml:space="preserve"> </w:t>
      </w:r>
      <w:r>
        <w:rPr>
          <w:i/>
          <w:spacing w:val="-9"/>
          <w:sz w:val="20"/>
          <w:szCs w:val="20"/>
        </w:rPr>
        <w:t>24</w:t>
      </w:r>
      <w:r w:rsidR="00AE15EC" w:rsidRPr="00FA2516">
        <w:rPr>
          <w:i/>
          <w:sz w:val="20"/>
          <w:szCs w:val="20"/>
        </w:rPr>
        <w:t>,</w:t>
      </w:r>
      <w:r w:rsidR="00AE15EC" w:rsidRPr="00FA2516">
        <w:rPr>
          <w:i/>
          <w:spacing w:val="-9"/>
          <w:sz w:val="20"/>
          <w:szCs w:val="20"/>
        </w:rPr>
        <w:t xml:space="preserve"> </w:t>
      </w:r>
      <w:r w:rsidR="00AE15EC" w:rsidRPr="00FA2516">
        <w:rPr>
          <w:i/>
          <w:sz w:val="20"/>
          <w:szCs w:val="20"/>
        </w:rPr>
        <w:t>2024</w:t>
      </w:r>
      <w:r w:rsidR="00AE15EC" w:rsidRPr="00FA2516">
        <w:rPr>
          <w:sz w:val="20"/>
          <w:szCs w:val="20"/>
        </w:rPr>
        <w:t>.</w:t>
      </w:r>
      <w:r w:rsidR="00AE15EC" w:rsidRPr="00FA2516">
        <w:rPr>
          <w:spacing w:val="-9"/>
          <w:sz w:val="20"/>
          <w:szCs w:val="20"/>
        </w:rPr>
        <w:t xml:space="preserve"> </w:t>
      </w:r>
      <w:r w:rsidR="00AE15EC" w:rsidRPr="00FA2516">
        <w:rPr>
          <w:sz w:val="20"/>
          <w:szCs w:val="20"/>
          <w:u w:val="single"/>
        </w:rPr>
        <w:t>Motion carried</w:t>
      </w:r>
      <w:r w:rsidR="00AE15EC" w:rsidRPr="00FA2516">
        <w:rPr>
          <w:sz w:val="20"/>
          <w:szCs w:val="20"/>
        </w:rPr>
        <w:t>, as shown by the following roll call votes: AYES: Commissioners Atkins, Blake, Burrell, Cothran, Gage-Watts,</w:t>
      </w:r>
      <w:r w:rsidR="00AE15EC" w:rsidRPr="00FA2516">
        <w:rPr>
          <w:spacing w:val="-8"/>
          <w:sz w:val="20"/>
          <w:szCs w:val="20"/>
        </w:rPr>
        <w:t xml:space="preserve"> </w:t>
      </w:r>
      <w:r w:rsidR="00AE15EC" w:rsidRPr="00FA2516">
        <w:rPr>
          <w:sz w:val="20"/>
          <w:szCs w:val="20"/>
        </w:rPr>
        <w:t>Giles,</w:t>
      </w:r>
      <w:r w:rsidR="00AE15EC" w:rsidRPr="00FA2516">
        <w:rPr>
          <w:spacing w:val="-8"/>
          <w:sz w:val="20"/>
          <w:szCs w:val="20"/>
        </w:rPr>
        <w:t xml:space="preserve"> </w:t>
      </w:r>
      <w:r w:rsidR="00AE15EC" w:rsidRPr="00FA2516">
        <w:rPr>
          <w:sz w:val="20"/>
          <w:szCs w:val="20"/>
        </w:rPr>
        <w:t>Kracman,</w:t>
      </w:r>
      <w:r w:rsidR="00AE15EC" w:rsidRPr="00FA2516">
        <w:rPr>
          <w:spacing w:val="-8"/>
          <w:sz w:val="20"/>
          <w:szCs w:val="20"/>
        </w:rPr>
        <w:t xml:space="preserve"> </w:t>
      </w:r>
      <w:r w:rsidR="00AE15EC" w:rsidRPr="00FA2516">
        <w:rPr>
          <w:sz w:val="20"/>
          <w:szCs w:val="20"/>
        </w:rPr>
        <w:t>Lazarus,</w:t>
      </w:r>
      <w:r w:rsidR="00AE15EC" w:rsidRPr="00FA2516">
        <w:rPr>
          <w:spacing w:val="-8"/>
          <w:sz w:val="20"/>
          <w:szCs w:val="20"/>
        </w:rPr>
        <w:t xml:space="preserve"> </w:t>
      </w:r>
      <w:r w:rsidR="00AE15EC" w:rsidRPr="00FA2516">
        <w:rPr>
          <w:sz w:val="20"/>
          <w:szCs w:val="20"/>
        </w:rPr>
        <w:t>Thomas,</w:t>
      </w:r>
      <w:r w:rsidR="00AE15EC" w:rsidRPr="00FA2516">
        <w:rPr>
          <w:spacing w:val="-8"/>
          <w:sz w:val="20"/>
          <w:szCs w:val="20"/>
        </w:rPr>
        <w:t xml:space="preserve"> </w:t>
      </w:r>
      <w:r w:rsidR="00AE15EC" w:rsidRPr="00FA2516">
        <w:rPr>
          <w:sz w:val="20"/>
          <w:szCs w:val="20"/>
        </w:rPr>
        <w:t>G.</w:t>
      </w:r>
      <w:r w:rsidR="00AE15EC" w:rsidRPr="00FA2516">
        <w:rPr>
          <w:spacing w:val="-8"/>
          <w:sz w:val="20"/>
          <w:szCs w:val="20"/>
        </w:rPr>
        <w:t xml:space="preserve"> </w:t>
      </w:r>
      <w:r w:rsidR="00AE15EC" w:rsidRPr="00FA2516">
        <w:rPr>
          <w:sz w:val="20"/>
          <w:szCs w:val="20"/>
        </w:rPr>
        <w:t>Young,</w:t>
      </w:r>
      <w:r w:rsidR="00AE15EC" w:rsidRPr="00FA2516">
        <w:rPr>
          <w:spacing w:val="-8"/>
          <w:sz w:val="20"/>
          <w:szCs w:val="20"/>
        </w:rPr>
        <w:t xml:space="preserve"> </w:t>
      </w:r>
      <w:r w:rsidR="00AE15EC" w:rsidRPr="00FA2516">
        <w:rPr>
          <w:sz w:val="20"/>
          <w:szCs w:val="20"/>
        </w:rPr>
        <w:t>and</w:t>
      </w:r>
      <w:r w:rsidR="00AE15EC" w:rsidRPr="00FA2516">
        <w:rPr>
          <w:spacing w:val="-8"/>
          <w:sz w:val="20"/>
          <w:szCs w:val="20"/>
        </w:rPr>
        <w:t xml:space="preserve"> </w:t>
      </w:r>
      <w:r w:rsidR="00AE15EC" w:rsidRPr="00FA2516">
        <w:rPr>
          <w:sz w:val="20"/>
          <w:szCs w:val="20"/>
        </w:rPr>
        <w:t>J.</w:t>
      </w:r>
      <w:r w:rsidR="00AE15EC" w:rsidRPr="00FA2516">
        <w:rPr>
          <w:spacing w:val="-8"/>
          <w:sz w:val="20"/>
          <w:szCs w:val="20"/>
        </w:rPr>
        <w:t xml:space="preserve"> </w:t>
      </w:r>
      <w:r w:rsidR="00AE15EC" w:rsidRPr="00FA2516">
        <w:rPr>
          <w:sz w:val="20"/>
          <w:szCs w:val="20"/>
        </w:rPr>
        <w:t>Young</w:t>
      </w:r>
      <w:r w:rsidR="00AE15EC" w:rsidRPr="00FA2516">
        <w:rPr>
          <w:spacing w:val="-8"/>
          <w:sz w:val="20"/>
          <w:szCs w:val="20"/>
        </w:rPr>
        <w:t xml:space="preserve"> </w:t>
      </w:r>
      <w:r w:rsidR="00AE15EC" w:rsidRPr="00FA2516">
        <w:rPr>
          <w:sz w:val="20"/>
          <w:szCs w:val="20"/>
        </w:rPr>
        <w:t>(1</w:t>
      </w:r>
      <w:r>
        <w:rPr>
          <w:sz w:val="20"/>
          <w:szCs w:val="20"/>
        </w:rPr>
        <w:t>1</w:t>
      </w:r>
      <w:r w:rsidR="00AE15EC" w:rsidRPr="00FA2516">
        <w:rPr>
          <w:sz w:val="20"/>
          <w:szCs w:val="20"/>
        </w:rPr>
        <w:t>).</w:t>
      </w:r>
      <w:r w:rsidR="00AE15EC" w:rsidRPr="00FA2516">
        <w:rPr>
          <w:spacing w:val="-8"/>
          <w:sz w:val="20"/>
          <w:szCs w:val="20"/>
        </w:rPr>
        <w:t xml:space="preserve"> </w:t>
      </w:r>
      <w:r w:rsidR="00AE15EC" w:rsidRPr="00FA2516">
        <w:rPr>
          <w:sz w:val="20"/>
          <w:szCs w:val="20"/>
        </w:rPr>
        <w:t>NAYS:</w:t>
      </w:r>
      <w:r w:rsidR="00AE15EC" w:rsidRPr="00FA2516">
        <w:rPr>
          <w:spacing w:val="-8"/>
          <w:sz w:val="20"/>
          <w:szCs w:val="20"/>
        </w:rPr>
        <w:t xml:space="preserve"> </w:t>
      </w:r>
      <w:r w:rsidR="00AE15EC" w:rsidRPr="00FA2516">
        <w:rPr>
          <w:sz w:val="20"/>
          <w:szCs w:val="20"/>
        </w:rPr>
        <w:t>None</w:t>
      </w:r>
      <w:r w:rsidR="00AE15EC" w:rsidRPr="00FA2516">
        <w:rPr>
          <w:spacing w:val="-8"/>
          <w:sz w:val="20"/>
          <w:szCs w:val="20"/>
        </w:rPr>
        <w:t xml:space="preserve"> </w:t>
      </w:r>
      <w:r w:rsidR="00AE15EC" w:rsidRPr="00FA2516">
        <w:rPr>
          <w:sz w:val="20"/>
          <w:szCs w:val="20"/>
        </w:rPr>
        <w:t xml:space="preserve">(0). ABSENT: </w:t>
      </w:r>
      <w:r>
        <w:rPr>
          <w:sz w:val="20"/>
          <w:szCs w:val="20"/>
        </w:rPr>
        <w:t>Commissioner Epperson (1</w:t>
      </w:r>
      <w:r w:rsidR="00AE15EC" w:rsidRPr="00FA2516">
        <w:rPr>
          <w:sz w:val="20"/>
          <w:szCs w:val="20"/>
        </w:rPr>
        <w:t>). ABSTAIN: None (0).</w:t>
      </w:r>
    </w:p>
    <w:p w:rsidR="00C70E1E" w:rsidRPr="00FA2516" w:rsidRDefault="00C70E1E" w:rsidP="00FA2516">
      <w:pPr>
        <w:pStyle w:val="BodyText"/>
        <w:jc w:val="both"/>
      </w:pPr>
    </w:p>
    <w:p w:rsidR="00C70E1E" w:rsidRPr="00FA2516" w:rsidRDefault="00AE15EC" w:rsidP="00FA2516">
      <w:pPr>
        <w:pStyle w:val="Heading3"/>
        <w:ind w:left="0" w:right="0"/>
      </w:pPr>
      <w:r w:rsidRPr="00FA2516">
        <w:t>SPECIAL</w:t>
      </w:r>
      <w:r w:rsidRPr="00FA2516">
        <w:rPr>
          <w:spacing w:val="-10"/>
        </w:rPr>
        <w:t xml:space="preserve"> </w:t>
      </w:r>
      <w:r w:rsidRPr="00FA2516">
        <w:rPr>
          <w:spacing w:val="-2"/>
        </w:rPr>
        <w:t>RESOLUTIONS</w:t>
      </w:r>
    </w:p>
    <w:p w:rsidR="00C70E1E" w:rsidRPr="00FA2516" w:rsidRDefault="00C70E1E" w:rsidP="00FA2516">
      <w:pPr>
        <w:pStyle w:val="BodyText"/>
        <w:jc w:val="both"/>
        <w:rPr>
          <w:b/>
          <w:i/>
        </w:rPr>
      </w:pPr>
    </w:p>
    <w:p w:rsidR="00C70E1E" w:rsidRDefault="00FA2516" w:rsidP="00FA2516">
      <w:pPr>
        <w:tabs>
          <w:tab w:val="left" w:pos="1440"/>
        </w:tabs>
        <w:spacing w:line="249" w:lineRule="auto"/>
        <w:jc w:val="both"/>
        <w:rPr>
          <w:i/>
          <w:sz w:val="20"/>
          <w:szCs w:val="20"/>
        </w:rPr>
      </w:pPr>
      <w:r>
        <w:rPr>
          <w:sz w:val="20"/>
          <w:szCs w:val="20"/>
        </w:rPr>
        <w:tab/>
      </w:r>
      <w:r w:rsidR="00AE15EC" w:rsidRPr="00FA2516">
        <w:rPr>
          <w:sz w:val="20"/>
          <w:szCs w:val="20"/>
        </w:rPr>
        <w:t xml:space="preserve">It was </w:t>
      </w:r>
      <w:r w:rsidR="00AE15EC" w:rsidRPr="00FA2516">
        <w:rPr>
          <w:b/>
          <w:sz w:val="20"/>
          <w:szCs w:val="20"/>
        </w:rPr>
        <w:t xml:space="preserve">moved by Mrs. Gage-Watts, </w:t>
      </w:r>
      <w:r w:rsidR="00AE15EC" w:rsidRPr="00FA2516">
        <w:rPr>
          <w:sz w:val="20"/>
          <w:szCs w:val="20"/>
        </w:rPr>
        <w:t xml:space="preserve">seconded by Mr. </w:t>
      </w:r>
      <w:r>
        <w:rPr>
          <w:sz w:val="20"/>
          <w:szCs w:val="20"/>
        </w:rPr>
        <w:t>Cothran</w:t>
      </w:r>
      <w:r w:rsidR="00AE15EC" w:rsidRPr="00FA2516">
        <w:rPr>
          <w:sz w:val="20"/>
          <w:szCs w:val="20"/>
        </w:rPr>
        <w:t xml:space="preserve">, </w:t>
      </w:r>
      <w:r w:rsidR="00AE15EC" w:rsidRPr="00FA2516">
        <w:rPr>
          <w:i/>
          <w:sz w:val="20"/>
          <w:szCs w:val="20"/>
        </w:rPr>
        <w:t xml:space="preserve">that the </w:t>
      </w:r>
      <w:r>
        <w:rPr>
          <w:i/>
          <w:sz w:val="20"/>
          <w:szCs w:val="20"/>
        </w:rPr>
        <w:t xml:space="preserve">following actions be taken on the Special Resolutions: </w:t>
      </w:r>
    </w:p>
    <w:p w:rsidR="00FA2516" w:rsidRDefault="00FA2516" w:rsidP="00FA2516">
      <w:pPr>
        <w:tabs>
          <w:tab w:val="left" w:pos="1440"/>
        </w:tabs>
        <w:spacing w:line="249" w:lineRule="auto"/>
        <w:jc w:val="both"/>
        <w:rPr>
          <w:sz w:val="20"/>
          <w:szCs w:val="20"/>
        </w:rPr>
      </w:pPr>
    </w:p>
    <w:p w:rsidR="00FA2516" w:rsidRPr="00E9382E" w:rsidRDefault="00FA2516" w:rsidP="00FA2516">
      <w:pPr>
        <w:pStyle w:val="ListParagraph"/>
        <w:numPr>
          <w:ilvl w:val="0"/>
          <w:numId w:val="14"/>
        </w:numPr>
        <w:tabs>
          <w:tab w:val="left" w:pos="2160"/>
        </w:tabs>
        <w:spacing w:line="249" w:lineRule="auto"/>
        <w:ind w:left="2160" w:hanging="720"/>
        <w:rPr>
          <w:sz w:val="20"/>
          <w:szCs w:val="20"/>
        </w:rPr>
      </w:pPr>
      <w:r>
        <w:rPr>
          <w:i/>
          <w:sz w:val="20"/>
          <w:szCs w:val="20"/>
        </w:rPr>
        <w:t>Postpone the presentation of Special Resolution for Calvary Baptist to the next Regular Session</w:t>
      </w:r>
    </w:p>
    <w:p w:rsidR="00E9382E" w:rsidRPr="00FA2516" w:rsidRDefault="00E9382E" w:rsidP="00E9382E">
      <w:pPr>
        <w:pStyle w:val="ListParagraph"/>
        <w:tabs>
          <w:tab w:val="left" w:pos="2160"/>
        </w:tabs>
        <w:spacing w:line="249" w:lineRule="auto"/>
        <w:ind w:left="2160" w:firstLine="0"/>
        <w:rPr>
          <w:sz w:val="20"/>
          <w:szCs w:val="20"/>
        </w:rPr>
      </w:pPr>
    </w:p>
    <w:p w:rsidR="00FA2516" w:rsidRPr="00E9382E" w:rsidRDefault="00FA2516" w:rsidP="00FA2516">
      <w:pPr>
        <w:pStyle w:val="ListParagraph"/>
        <w:numPr>
          <w:ilvl w:val="0"/>
          <w:numId w:val="14"/>
        </w:numPr>
        <w:tabs>
          <w:tab w:val="left" w:pos="2160"/>
        </w:tabs>
        <w:spacing w:line="249" w:lineRule="auto"/>
        <w:ind w:left="2160" w:hanging="720"/>
        <w:rPr>
          <w:sz w:val="20"/>
          <w:szCs w:val="20"/>
        </w:rPr>
      </w:pPr>
      <w:r>
        <w:rPr>
          <w:i/>
          <w:sz w:val="20"/>
          <w:szCs w:val="20"/>
        </w:rPr>
        <w:t xml:space="preserve">Adopt Special Resolution </w:t>
      </w:r>
      <w:r w:rsidR="00E9382E">
        <w:rPr>
          <w:i/>
          <w:sz w:val="20"/>
          <w:szCs w:val="20"/>
        </w:rPr>
        <w:t>p</w:t>
      </w:r>
      <w:r>
        <w:rPr>
          <w:i/>
          <w:sz w:val="20"/>
          <w:szCs w:val="20"/>
        </w:rPr>
        <w:t>roclaiming Black History Month</w:t>
      </w:r>
    </w:p>
    <w:p w:rsidR="00E9382E" w:rsidRPr="00FA2516" w:rsidRDefault="00E9382E" w:rsidP="00E9382E">
      <w:pPr>
        <w:pStyle w:val="ListParagraph"/>
        <w:tabs>
          <w:tab w:val="left" w:pos="2160"/>
        </w:tabs>
        <w:spacing w:line="249" w:lineRule="auto"/>
        <w:ind w:left="2160" w:firstLine="0"/>
        <w:rPr>
          <w:sz w:val="20"/>
          <w:szCs w:val="20"/>
        </w:rPr>
      </w:pPr>
    </w:p>
    <w:p w:rsidR="00FA2516" w:rsidRPr="00E9382E" w:rsidRDefault="00FA2516" w:rsidP="00FA2516">
      <w:pPr>
        <w:pStyle w:val="ListParagraph"/>
        <w:numPr>
          <w:ilvl w:val="0"/>
          <w:numId w:val="14"/>
        </w:numPr>
        <w:tabs>
          <w:tab w:val="left" w:pos="2160"/>
        </w:tabs>
        <w:spacing w:line="249" w:lineRule="auto"/>
        <w:ind w:left="2160" w:hanging="720"/>
        <w:rPr>
          <w:sz w:val="20"/>
          <w:szCs w:val="20"/>
        </w:rPr>
      </w:pPr>
      <w:r>
        <w:rPr>
          <w:i/>
          <w:sz w:val="20"/>
          <w:szCs w:val="20"/>
        </w:rPr>
        <w:t xml:space="preserve">Adopt Special Resolution </w:t>
      </w:r>
      <w:r w:rsidR="00E9382E">
        <w:rPr>
          <w:i/>
          <w:sz w:val="20"/>
          <w:szCs w:val="20"/>
        </w:rPr>
        <w:t>r</w:t>
      </w:r>
      <w:r>
        <w:rPr>
          <w:i/>
          <w:sz w:val="20"/>
          <w:szCs w:val="20"/>
        </w:rPr>
        <w:t>ecognizing American Heart Month and Go Red Day</w:t>
      </w:r>
    </w:p>
    <w:p w:rsidR="00E9382E" w:rsidRPr="00FA2516" w:rsidRDefault="00E9382E" w:rsidP="00E9382E">
      <w:pPr>
        <w:pStyle w:val="ListParagraph"/>
        <w:tabs>
          <w:tab w:val="left" w:pos="2160"/>
        </w:tabs>
        <w:spacing w:line="249" w:lineRule="auto"/>
        <w:ind w:left="2160" w:firstLine="0"/>
        <w:rPr>
          <w:sz w:val="20"/>
          <w:szCs w:val="20"/>
        </w:rPr>
      </w:pPr>
    </w:p>
    <w:p w:rsidR="00FA2516" w:rsidRPr="00E9382E" w:rsidRDefault="00FA2516" w:rsidP="00FA2516">
      <w:pPr>
        <w:pStyle w:val="ListParagraph"/>
        <w:numPr>
          <w:ilvl w:val="0"/>
          <w:numId w:val="14"/>
        </w:numPr>
        <w:tabs>
          <w:tab w:val="left" w:pos="2160"/>
        </w:tabs>
        <w:spacing w:line="249" w:lineRule="auto"/>
        <w:ind w:left="2160" w:hanging="720"/>
        <w:rPr>
          <w:sz w:val="20"/>
          <w:szCs w:val="20"/>
        </w:rPr>
      </w:pPr>
      <w:r>
        <w:rPr>
          <w:i/>
          <w:sz w:val="20"/>
          <w:szCs w:val="20"/>
        </w:rPr>
        <w:t>Adopt Special Resolutions recognizing good Samaritans during the Ice Storm</w:t>
      </w:r>
    </w:p>
    <w:p w:rsidR="00E9382E" w:rsidRPr="00E9382E" w:rsidRDefault="00E9382E" w:rsidP="00E9382E">
      <w:pPr>
        <w:pStyle w:val="ListParagraph"/>
        <w:rPr>
          <w:sz w:val="20"/>
          <w:szCs w:val="20"/>
        </w:rPr>
      </w:pPr>
    </w:p>
    <w:p w:rsidR="00E9382E" w:rsidRDefault="00E9382E" w:rsidP="00E9382E">
      <w:pPr>
        <w:tabs>
          <w:tab w:val="left" w:pos="1440"/>
          <w:tab w:val="left" w:pos="2160"/>
        </w:tabs>
        <w:spacing w:line="249" w:lineRule="auto"/>
        <w:jc w:val="both"/>
        <w:rPr>
          <w:sz w:val="20"/>
          <w:szCs w:val="20"/>
        </w:rPr>
      </w:pPr>
      <w:r>
        <w:rPr>
          <w:sz w:val="20"/>
          <w:szCs w:val="20"/>
        </w:rPr>
        <w:tab/>
        <w:t>Mr. Burrell</w:t>
      </w:r>
      <w:r w:rsidR="005C20D6">
        <w:rPr>
          <w:sz w:val="20"/>
          <w:szCs w:val="20"/>
        </w:rPr>
        <w:t xml:space="preserve"> commended the men for their selflessness for helping citizens out during the inclement weather. </w:t>
      </w:r>
      <w:r>
        <w:rPr>
          <w:sz w:val="20"/>
          <w:szCs w:val="20"/>
        </w:rPr>
        <w:t>Mrs. Gage-Watts</w:t>
      </w:r>
      <w:r w:rsidR="005C20D6">
        <w:rPr>
          <w:sz w:val="20"/>
          <w:szCs w:val="20"/>
        </w:rPr>
        <w:t>, Mr. Thomas, and Mr. Giles echoed the same sentiments as Mr. Burrell and expressed how proud they are of these men</w:t>
      </w:r>
      <w:r w:rsidR="0064603F">
        <w:rPr>
          <w:sz w:val="20"/>
          <w:szCs w:val="20"/>
        </w:rPr>
        <w:t xml:space="preserve"> and their exemplary display of good citizenship during a difficult time. </w:t>
      </w:r>
    </w:p>
    <w:p w:rsidR="00E9382E" w:rsidRPr="00FA2516" w:rsidRDefault="00E9382E" w:rsidP="00E9382E">
      <w:pPr>
        <w:pStyle w:val="ListParagraph"/>
        <w:tabs>
          <w:tab w:val="left" w:pos="2160"/>
        </w:tabs>
        <w:spacing w:line="249" w:lineRule="auto"/>
        <w:ind w:left="2160" w:firstLine="0"/>
        <w:rPr>
          <w:sz w:val="20"/>
          <w:szCs w:val="20"/>
        </w:rPr>
      </w:pPr>
    </w:p>
    <w:p w:rsidR="00FA2516" w:rsidRPr="00E9382E" w:rsidRDefault="00FA2516" w:rsidP="00FA2516">
      <w:pPr>
        <w:pStyle w:val="ListParagraph"/>
        <w:numPr>
          <w:ilvl w:val="0"/>
          <w:numId w:val="14"/>
        </w:numPr>
        <w:tabs>
          <w:tab w:val="left" w:pos="2160"/>
        </w:tabs>
        <w:spacing w:line="249" w:lineRule="auto"/>
        <w:ind w:left="2160" w:hanging="720"/>
        <w:rPr>
          <w:sz w:val="20"/>
          <w:szCs w:val="20"/>
        </w:rPr>
      </w:pPr>
      <w:r>
        <w:rPr>
          <w:i/>
          <w:sz w:val="20"/>
          <w:szCs w:val="20"/>
        </w:rPr>
        <w:t>Postpone Special Resolution honoring Maxine Sarpy to the next Regular Session</w:t>
      </w:r>
    </w:p>
    <w:p w:rsidR="00E9382E" w:rsidRPr="00246112" w:rsidRDefault="00E9382E" w:rsidP="00E9382E">
      <w:pPr>
        <w:pStyle w:val="ListParagraph"/>
        <w:tabs>
          <w:tab w:val="left" w:pos="2160"/>
        </w:tabs>
        <w:spacing w:line="249" w:lineRule="auto"/>
        <w:ind w:left="2160" w:firstLine="0"/>
        <w:rPr>
          <w:sz w:val="20"/>
          <w:szCs w:val="20"/>
        </w:rPr>
      </w:pPr>
    </w:p>
    <w:p w:rsidR="00246112" w:rsidRPr="00E9382E" w:rsidRDefault="00246112" w:rsidP="00FA2516">
      <w:pPr>
        <w:pStyle w:val="ListParagraph"/>
        <w:numPr>
          <w:ilvl w:val="0"/>
          <w:numId w:val="14"/>
        </w:numPr>
        <w:tabs>
          <w:tab w:val="left" w:pos="2160"/>
        </w:tabs>
        <w:spacing w:line="249" w:lineRule="auto"/>
        <w:ind w:left="2160" w:hanging="720"/>
        <w:rPr>
          <w:sz w:val="20"/>
          <w:szCs w:val="20"/>
        </w:rPr>
      </w:pPr>
      <w:r>
        <w:rPr>
          <w:i/>
          <w:sz w:val="20"/>
          <w:szCs w:val="20"/>
        </w:rPr>
        <w:t xml:space="preserve">Adopt Special Resolution recognizing March as National Kidney Month </w:t>
      </w:r>
    </w:p>
    <w:p w:rsidR="00E9382E" w:rsidRPr="00E9382E" w:rsidRDefault="00E9382E" w:rsidP="00E9382E">
      <w:pPr>
        <w:pStyle w:val="ListParagraph"/>
        <w:tabs>
          <w:tab w:val="left" w:pos="2160"/>
        </w:tabs>
        <w:spacing w:line="249" w:lineRule="auto"/>
        <w:ind w:left="2160" w:firstLine="0"/>
        <w:rPr>
          <w:sz w:val="20"/>
          <w:szCs w:val="20"/>
        </w:rPr>
      </w:pPr>
    </w:p>
    <w:p w:rsidR="00E9382E" w:rsidRPr="00E9382E" w:rsidRDefault="00E9382E" w:rsidP="00FA2516">
      <w:pPr>
        <w:pStyle w:val="ListParagraph"/>
        <w:numPr>
          <w:ilvl w:val="0"/>
          <w:numId w:val="14"/>
        </w:numPr>
        <w:tabs>
          <w:tab w:val="left" w:pos="2160"/>
        </w:tabs>
        <w:spacing w:line="249" w:lineRule="auto"/>
        <w:ind w:left="2160" w:hanging="720"/>
        <w:rPr>
          <w:sz w:val="20"/>
          <w:szCs w:val="20"/>
        </w:rPr>
      </w:pPr>
      <w:r>
        <w:rPr>
          <w:i/>
          <w:sz w:val="20"/>
          <w:szCs w:val="20"/>
        </w:rPr>
        <w:t>Ratify Special Resolution recognizing 2024 Human Trafficking Awareness Month</w:t>
      </w:r>
    </w:p>
    <w:p w:rsidR="00E9382E" w:rsidRDefault="00E9382E" w:rsidP="00E9382E">
      <w:pPr>
        <w:pStyle w:val="ListParagraph"/>
        <w:rPr>
          <w:sz w:val="20"/>
          <w:szCs w:val="20"/>
        </w:rPr>
      </w:pPr>
    </w:p>
    <w:p w:rsidR="00F76971" w:rsidRPr="00E9382E" w:rsidRDefault="00F76971" w:rsidP="00F76971">
      <w:pPr>
        <w:pStyle w:val="ListParagraph"/>
        <w:ind w:left="0" w:right="0" w:firstLine="1440"/>
        <w:rPr>
          <w:sz w:val="20"/>
          <w:szCs w:val="20"/>
        </w:rPr>
      </w:pPr>
      <w:r>
        <w:rPr>
          <w:sz w:val="20"/>
          <w:szCs w:val="20"/>
        </w:rPr>
        <w:t xml:space="preserve">At this time, </w:t>
      </w:r>
      <w:r w:rsidRPr="00FA2516">
        <w:rPr>
          <w:sz w:val="20"/>
          <w:szCs w:val="20"/>
          <w:u w:val="single"/>
        </w:rPr>
        <w:t>M</w:t>
      </w:r>
      <w:r>
        <w:rPr>
          <w:sz w:val="20"/>
          <w:szCs w:val="20"/>
          <w:u w:val="single"/>
        </w:rPr>
        <w:t>rs. Gage-Watts’ m</w:t>
      </w:r>
      <w:r w:rsidRPr="00FA2516">
        <w:rPr>
          <w:sz w:val="20"/>
          <w:szCs w:val="20"/>
          <w:u w:val="single"/>
        </w:rPr>
        <w:t>otion carried</w:t>
      </w:r>
      <w:r w:rsidRPr="00FA2516">
        <w:rPr>
          <w:sz w:val="20"/>
          <w:szCs w:val="20"/>
        </w:rPr>
        <w:t>, as shown by the following roll call votes: AYES: Commissioners Atkins, Blake, Burrell, Cothran, Gage-Watts,</w:t>
      </w:r>
      <w:r w:rsidRPr="00FA2516">
        <w:rPr>
          <w:spacing w:val="-8"/>
          <w:sz w:val="20"/>
          <w:szCs w:val="20"/>
        </w:rPr>
        <w:t xml:space="preserve"> </w:t>
      </w:r>
      <w:r w:rsidRPr="00FA2516">
        <w:rPr>
          <w:sz w:val="20"/>
          <w:szCs w:val="20"/>
        </w:rPr>
        <w:t>Giles,</w:t>
      </w:r>
      <w:r w:rsidRPr="00FA2516">
        <w:rPr>
          <w:spacing w:val="-8"/>
          <w:sz w:val="20"/>
          <w:szCs w:val="20"/>
        </w:rPr>
        <w:t xml:space="preserve"> </w:t>
      </w:r>
      <w:r w:rsidRPr="00FA2516">
        <w:rPr>
          <w:sz w:val="20"/>
          <w:szCs w:val="20"/>
        </w:rPr>
        <w:t>Kracman,</w:t>
      </w:r>
      <w:r w:rsidRPr="00FA2516">
        <w:rPr>
          <w:spacing w:val="-8"/>
          <w:sz w:val="20"/>
          <w:szCs w:val="20"/>
        </w:rPr>
        <w:t xml:space="preserve"> </w:t>
      </w:r>
      <w:r w:rsidRPr="00FA2516">
        <w:rPr>
          <w:sz w:val="20"/>
          <w:szCs w:val="20"/>
        </w:rPr>
        <w:t>Lazarus,</w:t>
      </w:r>
      <w:r w:rsidRPr="00FA2516">
        <w:rPr>
          <w:spacing w:val="-8"/>
          <w:sz w:val="20"/>
          <w:szCs w:val="20"/>
        </w:rPr>
        <w:t xml:space="preserve"> </w:t>
      </w:r>
      <w:r w:rsidRPr="00FA2516">
        <w:rPr>
          <w:sz w:val="20"/>
          <w:szCs w:val="20"/>
        </w:rPr>
        <w:t>Thomas,</w:t>
      </w:r>
      <w:r w:rsidRPr="00FA2516">
        <w:rPr>
          <w:spacing w:val="-8"/>
          <w:sz w:val="20"/>
          <w:szCs w:val="20"/>
        </w:rPr>
        <w:t xml:space="preserve"> </w:t>
      </w:r>
      <w:r w:rsidRPr="00FA2516">
        <w:rPr>
          <w:sz w:val="20"/>
          <w:szCs w:val="20"/>
        </w:rPr>
        <w:t>G.</w:t>
      </w:r>
      <w:r w:rsidRPr="00FA2516">
        <w:rPr>
          <w:spacing w:val="-8"/>
          <w:sz w:val="20"/>
          <w:szCs w:val="20"/>
        </w:rPr>
        <w:t xml:space="preserve"> </w:t>
      </w:r>
      <w:r w:rsidRPr="00FA2516">
        <w:rPr>
          <w:sz w:val="20"/>
          <w:szCs w:val="20"/>
        </w:rPr>
        <w:t>Young,</w:t>
      </w:r>
      <w:r w:rsidRPr="00FA2516">
        <w:rPr>
          <w:spacing w:val="-8"/>
          <w:sz w:val="20"/>
          <w:szCs w:val="20"/>
        </w:rPr>
        <w:t xml:space="preserve"> </w:t>
      </w:r>
      <w:r w:rsidRPr="00FA2516">
        <w:rPr>
          <w:sz w:val="20"/>
          <w:szCs w:val="20"/>
        </w:rPr>
        <w:t>and</w:t>
      </w:r>
      <w:r w:rsidRPr="00FA2516">
        <w:rPr>
          <w:spacing w:val="-8"/>
          <w:sz w:val="20"/>
          <w:szCs w:val="20"/>
        </w:rPr>
        <w:t xml:space="preserve"> </w:t>
      </w:r>
      <w:r w:rsidRPr="00FA2516">
        <w:rPr>
          <w:sz w:val="20"/>
          <w:szCs w:val="20"/>
        </w:rPr>
        <w:t>J.</w:t>
      </w:r>
      <w:r w:rsidRPr="00FA2516">
        <w:rPr>
          <w:spacing w:val="-8"/>
          <w:sz w:val="20"/>
          <w:szCs w:val="20"/>
        </w:rPr>
        <w:t xml:space="preserve"> </w:t>
      </w:r>
      <w:r w:rsidRPr="00FA2516">
        <w:rPr>
          <w:sz w:val="20"/>
          <w:szCs w:val="20"/>
        </w:rPr>
        <w:t>Young</w:t>
      </w:r>
      <w:r w:rsidRPr="00FA2516">
        <w:rPr>
          <w:spacing w:val="-8"/>
          <w:sz w:val="20"/>
          <w:szCs w:val="20"/>
        </w:rPr>
        <w:t xml:space="preserve"> </w:t>
      </w:r>
      <w:r w:rsidRPr="00FA2516">
        <w:rPr>
          <w:sz w:val="20"/>
          <w:szCs w:val="20"/>
        </w:rPr>
        <w:t>(1</w:t>
      </w:r>
      <w:r>
        <w:rPr>
          <w:sz w:val="20"/>
          <w:szCs w:val="20"/>
        </w:rPr>
        <w:t>1</w:t>
      </w:r>
      <w:r w:rsidRPr="00FA2516">
        <w:rPr>
          <w:sz w:val="20"/>
          <w:szCs w:val="20"/>
        </w:rPr>
        <w:t>).</w:t>
      </w:r>
      <w:r w:rsidRPr="00FA2516">
        <w:rPr>
          <w:spacing w:val="-8"/>
          <w:sz w:val="20"/>
          <w:szCs w:val="20"/>
        </w:rPr>
        <w:t xml:space="preserve"> </w:t>
      </w:r>
      <w:r w:rsidRPr="00FA2516">
        <w:rPr>
          <w:sz w:val="20"/>
          <w:szCs w:val="20"/>
        </w:rPr>
        <w:t>NAYS:</w:t>
      </w:r>
      <w:r w:rsidRPr="00FA2516">
        <w:rPr>
          <w:spacing w:val="-8"/>
          <w:sz w:val="20"/>
          <w:szCs w:val="20"/>
        </w:rPr>
        <w:t xml:space="preserve"> </w:t>
      </w:r>
      <w:r w:rsidRPr="00FA2516">
        <w:rPr>
          <w:sz w:val="20"/>
          <w:szCs w:val="20"/>
        </w:rPr>
        <w:t>None</w:t>
      </w:r>
      <w:r w:rsidRPr="00FA2516">
        <w:rPr>
          <w:spacing w:val="-8"/>
          <w:sz w:val="20"/>
          <w:szCs w:val="20"/>
        </w:rPr>
        <w:t xml:space="preserve"> </w:t>
      </w:r>
      <w:r w:rsidRPr="00FA2516">
        <w:rPr>
          <w:sz w:val="20"/>
          <w:szCs w:val="20"/>
        </w:rPr>
        <w:t xml:space="preserve">(0). ABSENT: </w:t>
      </w:r>
      <w:r>
        <w:rPr>
          <w:sz w:val="20"/>
          <w:szCs w:val="20"/>
        </w:rPr>
        <w:t>Commissioner Epperson (1</w:t>
      </w:r>
      <w:r w:rsidRPr="00FA2516">
        <w:rPr>
          <w:sz w:val="20"/>
          <w:szCs w:val="20"/>
        </w:rPr>
        <w:t>). ABSTAIN: None (0).</w:t>
      </w:r>
    </w:p>
    <w:p w:rsidR="00E9382E" w:rsidRDefault="00E9382E" w:rsidP="00E9382E">
      <w:pPr>
        <w:tabs>
          <w:tab w:val="left" w:pos="2160"/>
        </w:tabs>
        <w:spacing w:line="249" w:lineRule="auto"/>
        <w:rPr>
          <w:sz w:val="20"/>
          <w:szCs w:val="20"/>
        </w:rPr>
      </w:pPr>
    </w:p>
    <w:p w:rsidR="00E9382E" w:rsidRDefault="00E9382E" w:rsidP="00E9382E">
      <w:pPr>
        <w:tabs>
          <w:tab w:val="left" w:pos="2160"/>
        </w:tabs>
        <w:spacing w:line="249" w:lineRule="auto"/>
        <w:jc w:val="center"/>
        <w:rPr>
          <w:b/>
          <w:sz w:val="20"/>
          <w:szCs w:val="20"/>
        </w:rPr>
      </w:pPr>
      <w:bookmarkStart w:id="0" w:name="_Hlk158815085"/>
      <w:r>
        <w:rPr>
          <w:b/>
          <w:sz w:val="20"/>
          <w:szCs w:val="20"/>
        </w:rPr>
        <w:t>PROCLAMATION</w:t>
      </w:r>
    </w:p>
    <w:p w:rsidR="00E9382E" w:rsidRDefault="00E9382E" w:rsidP="00E9382E">
      <w:pPr>
        <w:tabs>
          <w:tab w:val="left" w:pos="2160"/>
        </w:tabs>
        <w:spacing w:line="249" w:lineRule="auto"/>
        <w:jc w:val="center"/>
        <w:rPr>
          <w:b/>
          <w:sz w:val="20"/>
          <w:szCs w:val="20"/>
        </w:rPr>
      </w:pPr>
      <w:r>
        <w:rPr>
          <w:b/>
          <w:sz w:val="20"/>
          <w:szCs w:val="20"/>
        </w:rPr>
        <w:t>BLACK HISTORY MONTH</w:t>
      </w:r>
    </w:p>
    <w:p w:rsidR="00377E58" w:rsidRDefault="00377E58" w:rsidP="00E9382E">
      <w:pPr>
        <w:tabs>
          <w:tab w:val="left" w:pos="2160"/>
        </w:tabs>
        <w:spacing w:line="249" w:lineRule="auto"/>
        <w:jc w:val="center"/>
        <w:rPr>
          <w:b/>
          <w:sz w:val="20"/>
          <w:szCs w:val="20"/>
        </w:rPr>
      </w:pPr>
    </w:p>
    <w:p w:rsidR="00377E58" w:rsidRDefault="00377E58" w:rsidP="00377E58">
      <w:pPr>
        <w:tabs>
          <w:tab w:val="left" w:pos="1440"/>
          <w:tab w:val="left" w:pos="2160"/>
        </w:tabs>
        <w:spacing w:line="249" w:lineRule="auto"/>
        <w:jc w:val="both"/>
        <w:rPr>
          <w:sz w:val="20"/>
          <w:szCs w:val="20"/>
        </w:rPr>
      </w:pPr>
      <w:r>
        <w:rPr>
          <w:sz w:val="20"/>
          <w:szCs w:val="20"/>
        </w:rPr>
        <w:tab/>
        <w:t xml:space="preserve">WHEREAS, the month of February is intentionally observed as Black History Month, also referred to as African-American History Month in the United States and Canada, an effort that has the purpose of focusing attention upon a long-neglected and overlooked, but important and consequential segment of the historical record of the United States and more broadly, the Africa diaspora; and </w:t>
      </w:r>
    </w:p>
    <w:p w:rsidR="00377E58" w:rsidRDefault="00377E58" w:rsidP="00377E58">
      <w:pPr>
        <w:tabs>
          <w:tab w:val="left" w:pos="1440"/>
          <w:tab w:val="left" w:pos="2160"/>
        </w:tabs>
        <w:spacing w:line="249" w:lineRule="auto"/>
        <w:jc w:val="both"/>
        <w:rPr>
          <w:sz w:val="20"/>
          <w:szCs w:val="20"/>
        </w:rPr>
      </w:pPr>
    </w:p>
    <w:p w:rsidR="00377E58" w:rsidRDefault="00377E58" w:rsidP="00377E58">
      <w:pPr>
        <w:tabs>
          <w:tab w:val="left" w:pos="1440"/>
          <w:tab w:val="left" w:pos="2160"/>
        </w:tabs>
        <w:spacing w:line="249" w:lineRule="auto"/>
        <w:jc w:val="both"/>
        <w:rPr>
          <w:sz w:val="20"/>
          <w:szCs w:val="20"/>
        </w:rPr>
      </w:pPr>
      <w:r>
        <w:rPr>
          <w:sz w:val="20"/>
          <w:szCs w:val="20"/>
        </w:rPr>
        <w:tab/>
        <w:t xml:space="preserve">WHEREAS, this celebration of the role and </w:t>
      </w:r>
      <w:r w:rsidR="0081021D">
        <w:rPr>
          <w:sz w:val="20"/>
          <w:szCs w:val="20"/>
        </w:rPr>
        <w:t xml:space="preserve">contributions of African American and Black citizens of the Parish, state, and country throughout its history is a fitting and beneficial process that serves to enlighten all citizens, and to strengthen the fibers of the national fabric; and </w:t>
      </w:r>
    </w:p>
    <w:p w:rsidR="0081021D" w:rsidRDefault="0081021D" w:rsidP="00377E58">
      <w:pPr>
        <w:tabs>
          <w:tab w:val="left" w:pos="1440"/>
          <w:tab w:val="left" w:pos="2160"/>
        </w:tabs>
        <w:spacing w:line="249" w:lineRule="auto"/>
        <w:jc w:val="both"/>
        <w:rPr>
          <w:sz w:val="20"/>
          <w:szCs w:val="20"/>
        </w:rPr>
      </w:pPr>
    </w:p>
    <w:p w:rsidR="0081021D" w:rsidRDefault="0081021D" w:rsidP="00377E58">
      <w:pPr>
        <w:tabs>
          <w:tab w:val="left" w:pos="1440"/>
          <w:tab w:val="left" w:pos="2160"/>
        </w:tabs>
        <w:spacing w:line="249" w:lineRule="auto"/>
        <w:jc w:val="both"/>
        <w:rPr>
          <w:sz w:val="20"/>
          <w:szCs w:val="20"/>
        </w:rPr>
      </w:pPr>
      <w:r>
        <w:rPr>
          <w:sz w:val="20"/>
          <w:szCs w:val="20"/>
        </w:rPr>
        <w:tab/>
        <w:t xml:space="preserve">WHEREAS, the observance of Black History Month calls our attention to the continued need to battle racism and build a society that lives up to its democratic ideas as well as to celebrate the many achievements and contributions made by African Americans to our economic, cultural, spiritual, and political developments; and </w:t>
      </w:r>
    </w:p>
    <w:p w:rsidR="0081021D" w:rsidRDefault="0081021D" w:rsidP="00377E58">
      <w:pPr>
        <w:tabs>
          <w:tab w:val="left" w:pos="1440"/>
          <w:tab w:val="left" w:pos="2160"/>
        </w:tabs>
        <w:spacing w:line="249" w:lineRule="auto"/>
        <w:jc w:val="both"/>
        <w:rPr>
          <w:sz w:val="20"/>
          <w:szCs w:val="20"/>
        </w:rPr>
      </w:pPr>
    </w:p>
    <w:p w:rsidR="0081021D" w:rsidRDefault="0081021D" w:rsidP="00377E58">
      <w:pPr>
        <w:tabs>
          <w:tab w:val="left" w:pos="1440"/>
          <w:tab w:val="left" w:pos="2160"/>
        </w:tabs>
        <w:spacing w:line="249" w:lineRule="auto"/>
        <w:jc w:val="both"/>
        <w:rPr>
          <w:sz w:val="20"/>
          <w:szCs w:val="20"/>
        </w:rPr>
      </w:pPr>
      <w:r>
        <w:rPr>
          <w:sz w:val="20"/>
          <w:szCs w:val="20"/>
        </w:rPr>
        <w:tab/>
        <w:t xml:space="preserve">WHEREAS, Black History Month grew out of the 1926 establishment of Negro History Week by Carter G. Woodson and the Association for the Study of African American Life &amp; History, and has blossomed into today’s month-long observance, the theme of which is Black Health &amp; Wellness; and </w:t>
      </w:r>
    </w:p>
    <w:p w:rsidR="0081021D" w:rsidRDefault="0081021D" w:rsidP="00377E58">
      <w:pPr>
        <w:tabs>
          <w:tab w:val="left" w:pos="1440"/>
          <w:tab w:val="left" w:pos="2160"/>
        </w:tabs>
        <w:spacing w:line="249" w:lineRule="auto"/>
        <w:jc w:val="both"/>
        <w:rPr>
          <w:sz w:val="20"/>
          <w:szCs w:val="20"/>
        </w:rPr>
      </w:pPr>
    </w:p>
    <w:p w:rsidR="0081021D" w:rsidRDefault="0081021D" w:rsidP="00377E58">
      <w:pPr>
        <w:tabs>
          <w:tab w:val="left" w:pos="1440"/>
          <w:tab w:val="left" w:pos="2160"/>
        </w:tabs>
        <w:spacing w:line="249" w:lineRule="auto"/>
        <w:jc w:val="both"/>
        <w:rPr>
          <w:sz w:val="20"/>
          <w:szCs w:val="20"/>
        </w:rPr>
      </w:pPr>
      <w:r>
        <w:rPr>
          <w:sz w:val="20"/>
          <w:szCs w:val="20"/>
        </w:rPr>
        <w:tab/>
        <w:t xml:space="preserve">NOW THEREFORE BE IT RESOLVED, by the Caddo Parish Commission, meeting in legal </w:t>
      </w:r>
      <w:r>
        <w:rPr>
          <w:sz w:val="20"/>
          <w:szCs w:val="20"/>
        </w:rPr>
        <w:lastRenderedPageBreak/>
        <w:t>and regular session this 8</w:t>
      </w:r>
      <w:r w:rsidRPr="0081021D">
        <w:rPr>
          <w:sz w:val="20"/>
          <w:szCs w:val="20"/>
          <w:vertAlign w:val="superscript"/>
        </w:rPr>
        <w:t>th</w:t>
      </w:r>
      <w:r>
        <w:rPr>
          <w:sz w:val="20"/>
          <w:szCs w:val="20"/>
        </w:rPr>
        <w:t xml:space="preserve"> day of February, 2024 that it does hereby proclaim February 2024 as: </w:t>
      </w:r>
    </w:p>
    <w:p w:rsidR="0081021D" w:rsidRDefault="0081021D" w:rsidP="00377E58">
      <w:pPr>
        <w:tabs>
          <w:tab w:val="left" w:pos="1440"/>
          <w:tab w:val="left" w:pos="2160"/>
        </w:tabs>
        <w:spacing w:line="249" w:lineRule="auto"/>
        <w:jc w:val="both"/>
        <w:rPr>
          <w:sz w:val="20"/>
          <w:szCs w:val="20"/>
        </w:rPr>
      </w:pPr>
    </w:p>
    <w:p w:rsidR="0081021D" w:rsidRDefault="0081021D" w:rsidP="0081021D">
      <w:pPr>
        <w:tabs>
          <w:tab w:val="left" w:pos="1440"/>
          <w:tab w:val="left" w:pos="2160"/>
        </w:tabs>
        <w:spacing w:line="249" w:lineRule="auto"/>
        <w:jc w:val="center"/>
        <w:rPr>
          <w:b/>
          <w:sz w:val="20"/>
          <w:szCs w:val="20"/>
        </w:rPr>
      </w:pPr>
      <w:r>
        <w:rPr>
          <w:b/>
          <w:sz w:val="20"/>
          <w:szCs w:val="20"/>
        </w:rPr>
        <w:t>‘BLACK HISTORY MONTH’</w:t>
      </w:r>
    </w:p>
    <w:p w:rsidR="0081021D" w:rsidRDefault="0081021D" w:rsidP="0081021D">
      <w:pPr>
        <w:tabs>
          <w:tab w:val="left" w:pos="1440"/>
          <w:tab w:val="left" w:pos="2160"/>
        </w:tabs>
        <w:spacing w:line="249" w:lineRule="auto"/>
        <w:jc w:val="center"/>
        <w:rPr>
          <w:b/>
          <w:sz w:val="20"/>
          <w:szCs w:val="20"/>
        </w:rPr>
      </w:pPr>
    </w:p>
    <w:p w:rsidR="0081021D" w:rsidRPr="0081021D" w:rsidRDefault="0081021D" w:rsidP="0081021D">
      <w:pPr>
        <w:tabs>
          <w:tab w:val="left" w:pos="1440"/>
          <w:tab w:val="left" w:pos="2160"/>
        </w:tabs>
        <w:spacing w:line="249" w:lineRule="auto"/>
        <w:jc w:val="both"/>
        <w:rPr>
          <w:sz w:val="20"/>
          <w:szCs w:val="20"/>
        </w:rPr>
      </w:pPr>
      <w:r>
        <w:rPr>
          <w:sz w:val="20"/>
          <w:szCs w:val="20"/>
        </w:rPr>
        <w:t xml:space="preserve">in Caddo Parish, Louisiana, and urges all citizens to join with the Parish in recognition of this important month. </w:t>
      </w:r>
    </w:p>
    <w:p w:rsidR="00E9382E" w:rsidRDefault="00E9382E" w:rsidP="00E9382E">
      <w:pPr>
        <w:tabs>
          <w:tab w:val="left" w:pos="2160"/>
        </w:tabs>
        <w:spacing w:line="249" w:lineRule="auto"/>
        <w:jc w:val="center"/>
        <w:rPr>
          <w:b/>
          <w:sz w:val="20"/>
          <w:szCs w:val="20"/>
        </w:rPr>
      </w:pPr>
    </w:p>
    <w:p w:rsidR="00E9382E" w:rsidRDefault="00E9382E" w:rsidP="00E9382E">
      <w:pPr>
        <w:tabs>
          <w:tab w:val="left" w:pos="2160"/>
        </w:tabs>
        <w:spacing w:line="249" w:lineRule="auto"/>
        <w:jc w:val="center"/>
        <w:rPr>
          <w:b/>
          <w:sz w:val="20"/>
          <w:szCs w:val="20"/>
        </w:rPr>
      </w:pPr>
      <w:r>
        <w:rPr>
          <w:b/>
          <w:sz w:val="20"/>
          <w:szCs w:val="20"/>
        </w:rPr>
        <w:t>PROCLAMATION</w:t>
      </w:r>
    </w:p>
    <w:p w:rsidR="00E9382E" w:rsidRDefault="00E9382E" w:rsidP="00E9382E">
      <w:pPr>
        <w:tabs>
          <w:tab w:val="left" w:pos="2160"/>
        </w:tabs>
        <w:spacing w:line="249" w:lineRule="auto"/>
        <w:jc w:val="center"/>
        <w:rPr>
          <w:b/>
          <w:sz w:val="20"/>
          <w:szCs w:val="20"/>
        </w:rPr>
      </w:pPr>
      <w:r>
        <w:rPr>
          <w:b/>
          <w:sz w:val="20"/>
          <w:szCs w:val="20"/>
        </w:rPr>
        <w:t>AMERICAN HEART MONTH &amp; GO RED DAY</w:t>
      </w:r>
    </w:p>
    <w:p w:rsidR="00E95390" w:rsidRDefault="00E95390" w:rsidP="00E9382E">
      <w:pPr>
        <w:tabs>
          <w:tab w:val="left" w:pos="2160"/>
        </w:tabs>
        <w:spacing w:line="249" w:lineRule="auto"/>
        <w:jc w:val="center"/>
        <w:rPr>
          <w:b/>
          <w:sz w:val="20"/>
          <w:szCs w:val="20"/>
        </w:rPr>
      </w:pPr>
    </w:p>
    <w:p w:rsidR="00E95390" w:rsidRDefault="00E95390" w:rsidP="00737365">
      <w:pPr>
        <w:tabs>
          <w:tab w:val="left" w:pos="1440"/>
        </w:tabs>
        <w:spacing w:line="249" w:lineRule="auto"/>
        <w:jc w:val="both"/>
        <w:rPr>
          <w:sz w:val="20"/>
          <w:szCs w:val="20"/>
        </w:rPr>
      </w:pPr>
      <w:r>
        <w:rPr>
          <w:sz w:val="20"/>
          <w:szCs w:val="20"/>
        </w:rPr>
        <w:tab/>
        <w:t xml:space="preserve">WHEREAS, </w:t>
      </w:r>
      <w:r w:rsidR="00737365">
        <w:rPr>
          <w:sz w:val="20"/>
          <w:szCs w:val="20"/>
        </w:rPr>
        <w:t>February is designated as American Hearth Month; and</w:t>
      </w:r>
    </w:p>
    <w:p w:rsidR="00737365" w:rsidRDefault="00737365" w:rsidP="00E95390">
      <w:pPr>
        <w:tabs>
          <w:tab w:val="left" w:pos="2160"/>
        </w:tabs>
        <w:spacing w:line="249" w:lineRule="auto"/>
        <w:jc w:val="both"/>
        <w:rPr>
          <w:sz w:val="20"/>
          <w:szCs w:val="20"/>
        </w:rPr>
      </w:pPr>
    </w:p>
    <w:p w:rsidR="00737365" w:rsidRDefault="00737365" w:rsidP="00737365">
      <w:pPr>
        <w:tabs>
          <w:tab w:val="left" w:pos="1440"/>
        </w:tabs>
        <w:spacing w:line="249" w:lineRule="auto"/>
        <w:jc w:val="both"/>
        <w:rPr>
          <w:sz w:val="20"/>
          <w:szCs w:val="20"/>
        </w:rPr>
      </w:pPr>
      <w:r>
        <w:rPr>
          <w:sz w:val="20"/>
          <w:szCs w:val="20"/>
        </w:rPr>
        <w:tab/>
        <w:t xml:space="preserve">WHEREAS, the death rate from heart disease in the United States has fallen dramatically since the 1960s, a significant health victory. Heart disease remains a leading cause of death for both men and women in the United States and unfortunately Caddo Parish; and </w:t>
      </w:r>
    </w:p>
    <w:p w:rsidR="00737365" w:rsidRDefault="00737365" w:rsidP="00737365">
      <w:pPr>
        <w:tabs>
          <w:tab w:val="left" w:pos="1440"/>
        </w:tabs>
        <w:spacing w:line="249" w:lineRule="auto"/>
        <w:jc w:val="both"/>
        <w:rPr>
          <w:sz w:val="20"/>
          <w:szCs w:val="20"/>
        </w:rPr>
      </w:pPr>
    </w:p>
    <w:p w:rsidR="00737365" w:rsidRDefault="00737365" w:rsidP="00737365">
      <w:pPr>
        <w:tabs>
          <w:tab w:val="left" w:pos="1440"/>
        </w:tabs>
        <w:spacing w:line="249" w:lineRule="auto"/>
        <w:jc w:val="both"/>
        <w:rPr>
          <w:sz w:val="20"/>
          <w:szCs w:val="20"/>
        </w:rPr>
      </w:pPr>
      <w:r>
        <w:rPr>
          <w:sz w:val="20"/>
          <w:szCs w:val="20"/>
        </w:rPr>
        <w:tab/>
        <w:t xml:space="preserve">WHEREAS, we have learned much about factors that contribute to heart disease, how to monitor those triggers, and ways to treat them. We know that individuals can live longer and better lives </w:t>
      </w:r>
      <w:r w:rsidR="0082672A">
        <w:rPr>
          <w:sz w:val="20"/>
          <w:szCs w:val="20"/>
        </w:rPr>
        <w:t xml:space="preserve">by refraining from tobacco use, maintaining an optimal blood pressure and healthy weight, eating a healthy diet, and exercising regularly. Innovative tools and online systems give people more access than ever to information they can use to make informed, health conscious choices; and </w:t>
      </w:r>
    </w:p>
    <w:p w:rsidR="0082672A" w:rsidRDefault="0082672A" w:rsidP="00737365">
      <w:pPr>
        <w:tabs>
          <w:tab w:val="left" w:pos="1440"/>
        </w:tabs>
        <w:spacing w:line="249" w:lineRule="auto"/>
        <w:jc w:val="both"/>
        <w:rPr>
          <w:sz w:val="20"/>
          <w:szCs w:val="20"/>
        </w:rPr>
      </w:pPr>
    </w:p>
    <w:p w:rsidR="0082672A" w:rsidRDefault="0082672A" w:rsidP="00737365">
      <w:pPr>
        <w:tabs>
          <w:tab w:val="left" w:pos="1440"/>
        </w:tabs>
        <w:spacing w:line="249" w:lineRule="auto"/>
        <w:jc w:val="both"/>
        <w:rPr>
          <w:sz w:val="20"/>
          <w:szCs w:val="20"/>
        </w:rPr>
      </w:pPr>
      <w:r>
        <w:rPr>
          <w:sz w:val="20"/>
          <w:szCs w:val="20"/>
        </w:rPr>
        <w:tab/>
        <w:t xml:space="preserve">WHEREAS, scientific research and evidence-based interventions to prevent or treat heart attacks and strokes have played an important part in making improvements. Developments in technology and discovery of early markers of heart disease have allowed doctors to diagnose and treat disease sooner than ever before. American innovators continue to develop treatments in drugs, equipment, and strategies to educate Americans to stay heart healthy; and </w:t>
      </w:r>
    </w:p>
    <w:p w:rsidR="0082672A" w:rsidRDefault="0082672A" w:rsidP="00737365">
      <w:pPr>
        <w:tabs>
          <w:tab w:val="left" w:pos="1440"/>
        </w:tabs>
        <w:spacing w:line="249" w:lineRule="auto"/>
        <w:jc w:val="both"/>
        <w:rPr>
          <w:sz w:val="20"/>
          <w:szCs w:val="20"/>
        </w:rPr>
      </w:pPr>
    </w:p>
    <w:p w:rsidR="0082672A" w:rsidRDefault="0082672A" w:rsidP="00737365">
      <w:pPr>
        <w:tabs>
          <w:tab w:val="left" w:pos="1440"/>
        </w:tabs>
        <w:spacing w:line="249" w:lineRule="auto"/>
        <w:jc w:val="both"/>
        <w:rPr>
          <w:sz w:val="20"/>
          <w:szCs w:val="20"/>
        </w:rPr>
      </w:pPr>
      <w:r>
        <w:rPr>
          <w:sz w:val="20"/>
          <w:szCs w:val="20"/>
        </w:rPr>
        <w:tab/>
        <w:t>WHEREAS, this month we stand with the families and friends affected by heart</w:t>
      </w:r>
      <w:r w:rsidR="007D70CF">
        <w:rPr>
          <w:sz w:val="20"/>
          <w:szCs w:val="20"/>
        </w:rPr>
        <w:t xml:space="preserve"> disease, and we recognize the ongoing efforts of dedicated advocates, researchers, and health care providers who strive each day to raise the awareness about heart disease in Caddo Parish. </w:t>
      </w:r>
    </w:p>
    <w:p w:rsidR="007D70CF" w:rsidRDefault="007D70CF" w:rsidP="00737365">
      <w:pPr>
        <w:tabs>
          <w:tab w:val="left" w:pos="1440"/>
        </w:tabs>
        <w:spacing w:line="249" w:lineRule="auto"/>
        <w:jc w:val="both"/>
        <w:rPr>
          <w:sz w:val="20"/>
          <w:szCs w:val="20"/>
        </w:rPr>
      </w:pPr>
    </w:p>
    <w:p w:rsidR="007D70CF" w:rsidRDefault="007D70CF" w:rsidP="00737365">
      <w:pPr>
        <w:tabs>
          <w:tab w:val="left" w:pos="1440"/>
        </w:tabs>
        <w:spacing w:line="249" w:lineRule="auto"/>
        <w:jc w:val="both"/>
        <w:rPr>
          <w:sz w:val="20"/>
          <w:szCs w:val="20"/>
        </w:rPr>
      </w:pPr>
      <w:r>
        <w:rPr>
          <w:sz w:val="20"/>
          <w:szCs w:val="20"/>
        </w:rPr>
        <w:tab/>
        <w:t>NOW, THEREOFE, BE IT RESOLVED THAT, by the Caddo Parish Commission, meeting</w:t>
      </w:r>
      <w:r w:rsidR="00377E58">
        <w:rPr>
          <w:sz w:val="20"/>
          <w:szCs w:val="20"/>
        </w:rPr>
        <w:t xml:space="preserve"> </w:t>
      </w:r>
      <w:r>
        <w:rPr>
          <w:sz w:val="20"/>
          <w:szCs w:val="20"/>
        </w:rPr>
        <w:t xml:space="preserve">in legal and regular session </w:t>
      </w:r>
      <w:r w:rsidR="00377E58">
        <w:rPr>
          <w:sz w:val="20"/>
          <w:szCs w:val="20"/>
        </w:rPr>
        <w:t>this 8</w:t>
      </w:r>
      <w:r w:rsidR="00377E58" w:rsidRPr="00377E58">
        <w:rPr>
          <w:sz w:val="20"/>
          <w:szCs w:val="20"/>
          <w:vertAlign w:val="superscript"/>
        </w:rPr>
        <w:t>th</w:t>
      </w:r>
      <w:r w:rsidR="00377E58">
        <w:rPr>
          <w:sz w:val="20"/>
          <w:szCs w:val="20"/>
        </w:rPr>
        <w:t xml:space="preserve"> day of February. 2024, that it does hereby proclaim February 2024 as: </w:t>
      </w:r>
    </w:p>
    <w:p w:rsidR="00377E58" w:rsidRDefault="00377E58" w:rsidP="00737365">
      <w:pPr>
        <w:tabs>
          <w:tab w:val="left" w:pos="1440"/>
        </w:tabs>
        <w:spacing w:line="249" w:lineRule="auto"/>
        <w:jc w:val="both"/>
        <w:rPr>
          <w:sz w:val="20"/>
          <w:szCs w:val="20"/>
        </w:rPr>
      </w:pPr>
    </w:p>
    <w:p w:rsidR="00377E58" w:rsidRDefault="00377E58" w:rsidP="00377E58">
      <w:pPr>
        <w:tabs>
          <w:tab w:val="left" w:pos="1440"/>
        </w:tabs>
        <w:spacing w:line="249" w:lineRule="auto"/>
        <w:jc w:val="center"/>
        <w:rPr>
          <w:b/>
          <w:sz w:val="20"/>
          <w:szCs w:val="20"/>
        </w:rPr>
      </w:pPr>
      <w:r>
        <w:rPr>
          <w:b/>
          <w:sz w:val="20"/>
          <w:szCs w:val="20"/>
        </w:rPr>
        <w:t>‘AMERICAN HEART MONTH’</w:t>
      </w:r>
    </w:p>
    <w:p w:rsidR="00377E58" w:rsidRDefault="00377E58" w:rsidP="00377E58">
      <w:pPr>
        <w:tabs>
          <w:tab w:val="left" w:pos="1440"/>
        </w:tabs>
        <w:spacing w:line="249" w:lineRule="auto"/>
        <w:jc w:val="center"/>
        <w:rPr>
          <w:b/>
          <w:sz w:val="20"/>
          <w:szCs w:val="20"/>
        </w:rPr>
      </w:pPr>
    </w:p>
    <w:p w:rsidR="00377E58" w:rsidRPr="00377E58" w:rsidRDefault="00377E58" w:rsidP="00377E58">
      <w:pPr>
        <w:tabs>
          <w:tab w:val="left" w:pos="1440"/>
        </w:tabs>
        <w:spacing w:line="249" w:lineRule="auto"/>
        <w:jc w:val="both"/>
        <w:rPr>
          <w:sz w:val="20"/>
          <w:szCs w:val="20"/>
        </w:rPr>
      </w:pPr>
      <w:r>
        <w:rPr>
          <w:sz w:val="20"/>
          <w:szCs w:val="20"/>
        </w:rPr>
        <w:t xml:space="preserve">in Caddo Parish, Louisiana, and urges all citizens to join with the Parish in recognition of this important month and celebrate those who participated in the tradition of Wear Red Day on the first Friday of February, February 2, 2024 when everyone across the country is asked to don the color red in order to raise and spread awareness to help eradicate heart disease and stroke in millions of men and women across the nation. </w:t>
      </w:r>
    </w:p>
    <w:p w:rsidR="00E9382E" w:rsidRPr="00377E58" w:rsidRDefault="00737365" w:rsidP="00377E58">
      <w:pPr>
        <w:tabs>
          <w:tab w:val="left" w:pos="2160"/>
        </w:tabs>
        <w:spacing w:line="249" w:lineRule="auto"/>
        <w:jc w:val="both"/>
        <w:rPr>
          <w:sz w:val="20"/>
          <w:szCs w:val="20"/>
        </w:rPr>
      </w:pPr>
      <w:r>
        <w:rPr>
          <w:sz w:val="20"/>
          <w:szCs w:val="20"/>
        </w:rPr>
        <w:tab/>
      </w:r>
    </w:p>
    <w:p w:rsidR="00E9382E" w:rsidRDefault="00E9382E" w:rsidP="00AF5B19">
      <w:pPr>
        <w:tabs>
          <w:tab w:val="left" w:pos="2160"/>
        </w:tabs>
        <w:spacing w:line="249" w:lineRule="auto"/>
        <w:jc w:val="center"/>
        <w:rPr>
          <w:b/>
          <w:sz w:val="20"/>
          <w:szCs w:val="20"/>
        </w:rPr>
      </w:pPr>
      <w:r>
        <w:rPr>
          <w:b/>
          <w:sz w:val="20"/>
          <w:szCs w:val="20"/>
        </w:rPr>
        <w:t>SPECIAL RESOLUTION</w:t>
      </w:r>
    </w:p>
    <w:p w:rsidR="00E9382E" w:rsidRDefault="00E9382E" w:rsidP="00E9382E">
      <w:pPr>
        <w:tabs>
          <w:tab w:val="left" w:pos="2160"/>
        </w:tabs>
        <w:spacing w:line="249" w:lineRule="auto"/>
        <w:jc w:val="center"/>
        <w:rPr>
          <w:b/>
          <w:sz w:val="20"/>
          <w:szCs w:val="20"/>
        </w:rPr>
      </w:pPr>
      <w:r>
        <w:rPr>
          <w:b/>
          <w:sz w:val="20"/>
          <w:szCs w:val="20"/>
        </w:rPr>
        <w:t>GOOD SAMARITANS</w:t>
      </w:r>
    </w:p>
    <w:p w:rsidR="00AF5B19" w:rsidRDefault="00AF5B19" w:rsidP="00E9382E">
      <w:pPr>
        <w:tabs>
          <w:tab w:val="left" w:pos="2160"/>
        </w:tabs>
        <w:spacing w:line="249" w:lineRule="auto"/>
        <w:jc w:val="center"/>
        <w:rPr>
          <w:b/>
          <w:sz w:val="20"/>
          <w:szCs w:val="20"/>
        </w:rPr>
      </w:pPr>
    </w:p>
    <w:p w:rsidR="00AF5B19" w:rsidRDefault="00AF5B19" w:rsidP="00AF5B19">
      <w:pPr>
        <w:tabs>
          <w:tab w:val="left" w:pos="1440"/>
          <w:tab w:val="left" w:pos="2160"/>
        </w:tabs>
        <w:spacing w:line="249" w:lineRule="auto"/>
        <w:jc w:val="both"/>
        <w:rPr>
          <w:sz w:val="20"/>
          <w:szCs w:val="20"/>
        </w:rPr>
      </w:pPr>
      <w:r>
        <w:rPr>
          <w:sz w:val="20"/>
          <w:szCs w:val="20"/>
        </w:rPr>
        <w:tab/>
        <w:t xml:space="preserve">WHEREAS, the Caddo Parish Commission desires to give appropriate recognition to those men and women of Caddo Parish who serve the community, and who, in doing so, reflect favorably and positively upon themselves, their families, and all citizens of this Parish; and </w:t>
      </w:r>
    </w:p>
    <w:p w:rsidR="00AF5B19" w:rsidRDefault="00AF5B19" w:rsidP="00AF5B19">
      <w:pPr>
        <w:tabs>
          <w:tab w:val="left" w:pos="1440"/>
          <w:tab w:val="left" w:pos="2160"/>
        </w:tabs>
        <w:spacing w:line="249" w:lineRule="auto"/>
        <w:jc w:val="both"/>
        <w:rPr>
          <w:sz w:val="20"/>
          <w:szCs w:val="20"/>
        </w:rPr>
      </w:pPr>
    </w:p>
    <w:p w:rsidR="00AF5B19" w:rsidRDefault="00AF5B19" w:rsidP="00AF5B19">
      <w:pPr>
        <w:tabs>
          <w:tab w:val="left" w:pos="1440"/>
          <w:tab w:val="left" w:pos="2160"/>
        </w:tabs>
        <w:spacing w:line="249" w:lineRule="auto"/>
        <w:jc w:val="both"/>
        <w:rPr>
          <w:sz w:val="20"/>
          <w:szCs w:val="20"/>
        </w:rPr>
      </w:pPr>
      <w:r>
        <w:rPr>
          <w:sz w:val="20"/>
          <w:szCs w:val="20"/>
        </w:rPr>
        <w:tab/>
        <w:t xml:space="preserve">WHEREAS, Daryl Lane, Darrell Walters, Marco Edwards, and Jeffrey Kendrick provided an exceptional example of good citizenship and neighborly concern as they identified a need and moved quickly to address that need when Caddo Parish experience a winter storm and significant freeze in January 2024 Caddo Parish; and </w:t>
      </w:r>
    </w:p>
    <w:p w:rsidR="00AF5B19" w:rsidRDefault="00AF5B19" w:rsidP="00AF5B19">
      <w:pPr>
        <w:tabs>
          <w:tab w:val="left" w:pos="1440"/>
          <w:tab w:val="left" w:pos="2160"/>
        </w:tabs>
        <w:spacing w:line="249" w:lineRule="auto"/>
        <w:jc w:val="both"/>
        <w:rPr>
          <w:sz w:val="20"/>
          <w:szCs w:val="20"/>
        </w:rPr>
      </w:pPr>
    </w:p>
    <w:p w:rsidR="00AF5B19" w:rsidRDefault="00AF5B19" w:rsidP="00AF5B19">
      <w:pPr>
        <w:tabs>
          <w:tab w:val="left" w:pos="1440"/>
          <w:tab w:val="left" w:pos="2160"/>
        </w:tabs>
        <w:spacing w:line="249" w:lineRule="auto"/>
        <w:jc w:val="both"/>
        <w:rPr>
          <w:sz w:val="20"/>
          <w:szCs w:val="20"/>
        </w:rPr>
      </w:pPr>
      <w:r>
        <w:rPr>
          <w:sz w:val="20"/>
          <w:szCs w:val="20"/>
        </w:rPr>
        <w:tab/>
        <w:t xml:space="preserve">WHEREAS, Lane, Walters, Edwards, and Kendrick realized that many citizens would have difficulty traversing the dangerous roads during the hard freeze and found themselves facing a situation where citizens were in need; these men, some of whom have never met, came together in the spirit of service and illustrated the importance of modeling ourselves on the Good Samaritan when they </w:t>
      </w:r>
      <w:r w:rsidR="00EB4584">
        <w:rPr>
          <w:sz w:val="20"/>
          <w:szCs w:val="20"/>
        </w:rPr>
        <w:t xml:space="preserve">united to focus not on their own safety or comfort, but on providing assistance to get others safely home to warmth and shelter; and </w:t>
      </w:r>
    </w:p>
    <w:p w:rsidR="00735D1F" w:rsidRDefault="00735D1F" w:rsidP="00AF5B19">
      <w:pPr>
        <w:tabs>
          <w:tab w:val="left" w:pos="1440"/>
          <w:tab w:val="left" w:pos="2160"/>
        </w:tabs>
        <w:spacing w:line="249" w:lineRule="auto"/>
        <w:jc w:val="both"/>
        <w:rPr>
          <w:sz w:val="20"/>
          <w:szCs w:val="20"/>
        </w:rPr>
      </w:pPr>
    </w:p>
    <w:p w:rsidR="00735D1F" w:rsidRDefault="00735D1F" w:rsidP="00AF5B19">
      <w:pPr>
        <w:tabs>
          <w:tab w:val="left" w:pos="1440"/>
          <w:tab w:val="left" w:pos="2160"/>
        </w:tabs>
        <w:spacing w:line="249" w:lineRule="auto"/>
        <w:jc w:val="both"/>
        <w:rPr>
          <w:sz w:val="20"/>
          <w:szCs w:val="20"/>
        </w:rPr>
      </w:pPr>
      <w:r>
        <w:rPr>
          <w:sz w:val="20"/>
          <w:szCs w:val="20"/>
        </w:rPr>
        <w:tab/>
        <w:t>NOW, THEREFORE, BE IT RESOLVED, by the Caddo Parish Commission, meeting in legal and regular session this 8</w:t>
      </w:r>
      <w:r w:rsidRPr="00735D1F">
        <w:rPr>
          <w:sz w:val="20"/>
          <w:szCs w:val="20"/>
          <w:vertAlign w:val="superscript"/>
        </w:rPr>
        <w:t>th</w:t>
      </w:r>
      <w:r>
        <w:rPr>
          <w:sz w:val="20"/>
          <w:szCs w:val="20"/>
        </w:rPr>
        <w:t xml:space="preserve"> day of February, 2024, that it does hereby extend its heartiest expressions of appreciation and commendation to Darryl Lane, Darrell Walters, Marco Edwards, and Jeffrey Kendrick, and other Good Samaritans in Caddo Parish for the dedication they displayed in assisting Caddo Parish citizens during the 2024 Caddo Parish Winter Storm. </w:t>
      </w:r>
    </w:p>
    <w:p w:rsidR="00735D1F" w:rsidRDefault="00735D1F" w:rsidP="00AF5B19">
      <w:pPr>
        <w:tabs>
          <w:tab w:val="left" w:pos="1440"/>
          <w:tab w:val="left" w:pos="2160"/>
        </w:tabs>
        <w:spacing w:line="249" w:lineRule="auto"/>
        <w:jc w:val="both"/>
        <w:rPr>
          <w:sz w:val="20"/>
          <w:szCs w:val="20"/>
        </w:rPr>
      </w:pPr>
    </w:p>
    <w:p w:rsidR="00735D1F" w:rsidRPr="00AF5B19" w:rsidRDefault="00735D1F" w:rsidP="00AF5B19">
      <w:pPr>
        <w:tabs>
          <w:tab w:val="left" w:pos="1440"/>
          <w:tab w:val="left" w:pos="2160"/>
        </w:tabs>
        <w:spacing w:line="249" w:lineRule="auto"/>
        <w:jc w:val="both"/>
        <w:rPr>
          <w:sz w:val="20"/>
          <w:szCs w:val="20"/>
        </w:rPr>
      </w:pPr>
      <w:r>
        <w:rPr>
          <w:sz w:val="20"/>
          <w:szCs w:val="20"/>
        </w:rPr>
        <w:tab/>
        <w:t xml:space="preserve">BE IT FURTHER RESOLVED, that the Caddo Parish Commission does hereby call upon all citizens of this Parish to celebrate these men and those like them as examples of good citizenship, </w:t>
      </w:r>
      <w:r>
        <w:rPr>
          <w:sz w:val="20"/>
          <w:szCs w:val="20"/>
        </w:rPr>
        <w:lastRenderedPageBreak/>
        <w:t xml:space="preserve">selflessness, and neighborly concern by seeking to follow the example of Good Samaritans in our own lives. </w:t>
      </w:r>
    </w:p>
    <w:p w:rsidR="00E9382E" w:rsidRDefault="00E9382E" w:rsidP="00E9382E">
      <w:pPr>
        <w:tabs>
          <w:tab w:val="left" w:pos="2160"/>
        </w:tabs>
        <w:spacing w:line="249" w:lineRule="auto"/>
        <w:jc w:val="center"/>
        <w:rPr>
          <w:b/>
          <w:sz w:val="20"/>
          <w:szCs w:val="20"/>
        </w:rPr>
      </w:pPr>
    </w:p>
    <w:p w:rsidR="00E9382E" w:rsidRDefault="00E9382E" w:rsidP="00735D1F">
      <w:pPr>
        <w:tabs>
          <w:tab w:val="left" w:pos="2160"/>
        </w:tabs>
        <w:spacing w:line="249" w:lineRule="auto"/>
        <w:jc w:val="center"/>
        <w:rPr>
          <w:b/>
          <w:sz w:val="20"/>
          <w:szCs w:val="20"/>
        </w:rPr>
      </w:pPr>
      <w:r>
        <w:rPr>
          <w:b/>
          <w:sz w:val="20"/>
          <w:szCs w:val="20"/>
        </w:rPr>
        <w:t>PROCLAMATION</w:t>
      </w:r>
    </w:p>
    <w:p w:rsidR="00E9382E" w:rsidRDefault="00E9382E" w:rsidP="00E9382E">
      <w:pPr>
        <w:tabs>
          <w:tab w:val="left" w:pos="2160"/>
        </w:tabs>
        <w:spacing w:line="249" w:lineRule="auto"/>
        <w:jc w:val="center"/>
        <w:rPr>
          <w:b/>
          <w:sz w:val="20"/>
          <w:szCs w:val="20"/>
        </w:rPr>
      </w:pPr>
      <w:r>
        <w:rPr>
          <w:b/>
          <w:sz w:val="20"/>
          <w:szCs w:val="20"/>
        </w:rPr>
        <w:t>NATIONAL KIDNEY MONTH</w:t>
      </w:r>
    </w:p>
    <w:p w:rsidR="00735D1F" w:rsidRDefault="00735D1F" w:rsidP="00E9382E">
      <w:pPr>
        <w:tabs>
          <w:tab w:val="left" w:pos="2160"/>
        </w:tabs>
        <w:spacing w:line="249" w:lineRule="auto"/>
        <w:jc w:val="center"/>
        <w:rPr>
          <w:b/>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 xml:space="preserve">WHEREAS, kidneys play a vital role in maintaining the overall health and well-being of individuals; and </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 xml:space="preserve">WHEREAS, kidney diseases affect millions of people worldwide, posing a significant health challenge that requires increased awareness and prevention efforts; and </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 xml:space="preserve">WHEREAS, the month of March is annually designated as Kidney Month, serving as a time to raise awareness about kidney health, promote preventative measures, and support those affected by kidney diseases; and </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 xml:space="preserve">WHEREAS, World Kidney Day, observed on March 14, 2024, serving as a global initiative to highlight the importance of kidneys and the need for early detection and intervention to prevent kidney diseases; and </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WHEREAS, through education, outreach, and advocacy, we can empower individuals to make informed decisions about their kidney health, leading to healthier lives and communities.</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both"/>
        <w:rPr>
          <w:sz w:val="20"/>
          <w:szCs w:val="20"/>
        </w:rPr>
      </w:pPr>
      <w:r>
        <w:rPr>
          <w:sz w:val="20"/>
          <w:szCs w:val="20"/>
        </w:rPr>
        <w:tab/>
        <w:t>NOW, THEREFORE, BE IT RESOLVED, by the Caddo Parish Commission, meeting in legal and regular session this 8</w:t>
      </w:r>
      <w:r w:rsidRPr="00735D1F">
        <w:rPr>
          <w:sz w:val="20"/>
          <w:szCs w:val="20"/>
          <w:vertAlign w:val="superscript"/>
        </w:rPr>
        <w:t>th</w:t>
      </w:r>
      <w:r>
        <w:rPr>
          <w:sz w:val="20"/>
          <w:szCs w:val="20"/>
        </w:rPr>
        <w:t xml:space="preserve"> day of February, 2024, that it does hereby proclaim March 2024 as: </w:t>
      </w:r>
    </w:p>
    <w:p w:rsidR="00735D1F" w:rsidRDefault="00735D1F" w:rsidP="00735D1F">
      <w:pPr>
        <w:tabs>
          <w:tab w:val="left" w:pos="1440"/>
          <w:tab w:val="left" w:pos="2160"/>
        </w:tabs>
        <w:spacing w:line="249" w:lineRule="auto"/>
        <w:jc w:val="both"/>
        <w:rPr>
          <w:sz w:val="20"/>
          <w:szCs w:val="20"/>
        </w:rPr>
      </w:pPr>
    </w:p>
    <w:p w:rsidR="00735D1F" w:rsidRDefault="00735D1F" w:rsidP="00735D1F">
      <w:pPr>
        <w:tabs>
          <w:tab w:val="left" w:pos="1440"/>
          <w:tab w:val="left" w:pos="2160"/>
        </w:tabs>
        <w:spacing w:line="249" w:lineRule="auto"/>
        <w:jc w:val="center"/>
        <w:rPr>
          <w:b/>
          <w:sz w:val="20"/>
          <w:szCs w:val="20"/>
        </w:rPr>
      </w:pPr>
      <w:r>
        <w:rPr>
          <w:b/>
          <w:sz w:val="20"/>
          <w:szCs w:val="20"/>
        </w:rPr>
        <w:t>‘NATIONAL KIDNEY MONTH’</w:t>
      </w:r>
    </w:p>
    <w:p w:rsidR="00735D1F" w:rsidRDefault="00735D1F" w:rsidP="00735D1F">
      <w:pPr>
        <w:tabs>
          <w:tab w:val="left" w:pos="1440"/>
          <w:tab w:val="left" w:pos="2160"/>
        </w:tabs>
        <w:spacing w:line="249" w:lineRule="auto"/>
        <w:jc w:val="center"/>
        <w:rPr>
          <w:b/>
          <w:sz w:val="20"/>
          <w:szCs w:val="20"/>
        </w:rPr>
      </w:pPr>
    </w:p>
    <w:p w:rsidR="00735D1F" w:rsidRPr="00735D1F" w:rsidRDefault="00735D1F" w:rsidP="00735D1F">
      <w:pPr>
        <w:tabs>
          <w:tab w:val="left" w:pos="1440"/>
          <w:tab w:val="left" w:pos="2160"/>
        </w:tabs>
        <w:spacing w:line="249" w:lineRule="auto"/>
        <w:jc w:val="both"/>
        <w:rPr>
          <w:sz w:val="20"/>
          <w:szCs w:val="20"/>
        </w:rPr>
      </w:pPr>
      <w:r>
        <w:rPr>
          <w:sz w:val="20"/>
          <w:szCs w:val="20"/>
        </w:rPr>
        <w:t xml:space="preserve">with particular emphasis on March 14 as World Kidney Day in Caddo Parish, Louisiana, and urges all citizens to participate in activities that promote kidney health awareness, support those affected by kidney diseases, and take proactive measures to maintain their own kidney health. </w:t>
      </w:r>
    </w:p>
    <w:bookmarkEnd w:id="0"/>
    <w:p w:rsidR="00E9382E" w:rsidRDefault="00E9382E" w:rsidP="00E9382E">
      <w:pPr>
        <w:tabs>
          <w:tab w:val="left" w:pos="2160"/>
        </w:tabs>
        <w:spacing w:line="249" w:lineRule="auto"/>
        <w:jc w:val="center"/>
        <w:rPr>
          <w:b/>
          <w:sz w:val="20"/>
          <w:szCs w:val="20"/>
        </w:rPr>
      </w:pPr>
    </w:p>
    <w:p w:rsidR="00E9382E" w:rsidRDefault="00E9382E" w:rsidP="00E9382E">
      <w:pPr>
        <w:tabs>
          <w:tab w:val="left" w:pos="2160"/>
        </w:tabs>
        <w:spacing w:line="249" w:lineRule="auto"/>
        <w:jc w:val="center"/>
        <w:rPr>
          <w:b/>
          <w:sz w:val="20"/>
          <w:szCs w:val="20"/>
        </w:rPr>
      </w:pPr>
      <w:r>
        <w:rPr>
          <w:b/>
          <w:sz w:val="20"/>
          <w:szCs w:val="20"/>
        </w:rPr>
        <w:t>PROCLAMATION</w:t>
      </w:r>
    </w:p>
    <w:p w:rsidR="00E9382E" w:rsidRDefault="00E9382E" w:rsidP="00E9382E">
      <w:pPr>
        <w:tabs>
          <w:tab w:val="left" w:pos="2160"/>
        </w:tabs>
        <w:spacing w:line="249" w:lineRule="auto"/>
        <w:jc w:val="center"/>
        <w:rPr>
          <w:b/>
          <w:sz w:val="20"/>
          <w:szCs w:val="20"/>
        </w:rPr>
      </w:pPr>
      <w:r>
        <w:rPr>
          <w:b/>
          <w:sz w:val="20"/>
          <w:szCs w:val="20"/>
        </w:rPr>
        <w:t>HUMAN TRAFFICKING AWARENESS MONTH</w:t>
      </w:r>
    </w:p>
    <w:p w:rsidR="00E9382E" w:rsidRDefault="00E9382E" w:rsidP="00E9382E">
      <w:pPr>
        <w:tabs>
          <w:tab w:val="left" w:pos="2160"/>
        </w:tabs>
        <w:spacing w:line="249" w:lineRule="auto"/>
        <w:jc w:val="center"/>
        <w:rPr>
          <w:b/>
          <w:sz w:val="20"/>
          <w:szCs w:val="20"/>
        </w:rPr>
      </w:pPr>
    </w:p>
    <w:p w:rsidR="00735D1F" w:rsidRPr="00735D1F" w:rsidRDefault="00735D1F" w:rsidP="00735D1F">
      <w:pPr>
        <w:tabs>
          <w:tab w:val="left" w:pos="1440"/>
          <w:tab w:val="left" w:pos="2160"/>
        </w:tabs>
        <w:spacing w:line="249" w:lineRule="auto"/>
        <w:jc w:val="both"/>
        <w:rPr>
          <w:sz w:val="20"/>
          <w:szCs w:val="20"/>
        </w:rPr>
      </w:pPr>
      <w:r>
        <w:rPr>
          <w:sz w:val="20"/>
          <w:szCs w:val="20"/>
        </w:rPr>
        <w:tab/>
      </w:r>
      <w:r w:rsidRPr="00735D1F">
        <w:rPr>
          <w:sz w:val="20"/>
          <w:szCs w:val="20"/>
        </w:rPr>
        <w:t>WHEREAS, January is designated as Human Trafficking Awareness and Prevention Month; and</w:t>
      </w:r>
    </w:p>
    <w:p w:rsidR="005C20D6" w:rsidRDefault="005C20D6" w:rsidP="00735D1F">
      <w:pPr>
        <w:tabs>
          <w:tab w:val="left" w:pos="1440"/>
          <w:tab w:val="left" w:pos="2160"/>
        </w:tabs>
        <w:spacing w:line="249" w:lineRule="auto"/>
        <w:jc w:val="both"/>
        <w:rPr>
          <w:sz w:val="20"/>
          <w:szCs w:val="20"/>
        </w:rPr>
      </w:pPr>
    </w:p>
    <w:p w:rsidR="00735D1F" w:rsidRPr="00735D1F" w:rsidRDefault="005C20D6" w:rsidP="00735D1F">
      <w:pPr>
        <w:tabs>
          <w:tab w:val="left" w:pos="1440"/>
          <w:tab w:val="left" w:pos="2160"/>
        </w:tabs>
        <w:spacing w:line="249" w:lineRule="auto"/>
        <w:jc w:val="both"/>
        <w:rPr>
          <w:sz w:val="20"/>
          <w:szCs w:val="20"/>
        </w:rPr>
      </w:pPr>
      <w:r>
        <w:rPr>
          <w:sz w:val="20"/>
          <w:szCs w:val="20"/>
        </w:rPr>
        <w:tab/>
      </w:r>
      <w:r w:rsidR="00735D1F" w:rsidRPr="00735D1F">
        <w:rPr>
          <w:sz w:val="20"/>
          <w:szCs w:val="20"/>
        </w:rPr>
        <w:t>WHEREAS, today, millions of men, women, and children are victims of human trafficking. These victims face cruelty that has no place in a civilized world: children are made to be soldiers, teenage girls are beaten and forced into prostitution, and others exploited and compelled to work for little or no pay. It is a crime that takes many forms, and one that tears at the social fabric, debases our common humanity, and violates what we stand for as a country and a people; and</w:t>
      </w:r>
    </w:p>
    <w:p w:rsidR="005C20D6" w:rsidRDefault="005C20D6" w:rsidP="00735D1F">
      <w:pPr>
        <w:tabs>
          <w:tab w:val="left" w:pos="1440"/>
          <w:tab w:val="left" w:pos="2160"/>
        </w:tabs>
        <w:spacing w:line="249" w:lineRule="auto"/>
        <w:jc w:val="both"/>
        <w:rPr>
          <w:sz w:val="20"/>
          <w:szCs w:val="20"/>
        </w:rPr>
      </w:pPr>
    </w:p>
    <w:p w:rsidR="00735D1F" w:rsidRPr="00735D1F" w:rsidRDefault="005C20D6" w:rsidP="00735D1F">
      <w:pPr>
        <w:tabs>
          <w:tab w:val="left" w:pos="1440"/>
          <w:tab w:val="left" w:pos="2160"/>
        </w:tabs>
        <w:spacing w:line="249" w:lineRule="auto"/>
        <w:jc w:val="both"/>
        <w:rPr>
          <w:sz w:val="20"/>
          <w:szCs w:val="20"/>
        </w:rPr>
      </w:pPr>
      <w:r>
        <w:rPr>
          <w:sz w:val="20"/>
          <w:szCs w:val="20"/>
        </w:rPr>
        <w:tab/>
      </w:r>
      <w:r w:rsidR="00735D1F" w:rsidRPr="00735D1F">
        <w:rPr>
          <w:sz w:val="20"/>
          <w:szCs w:val="20"/>
        </w:rPr>
        <w:t>WHEREAS, founded on the principles of justice and fairness, the United States continues to be a leader in the global movement to end human trafficking and are working to combat human trafficking, prosecute the perpetrators, and help victims recover and rebuild their lives; and</w:t>
      </w:r>
    </w:p>
    <w:p w:rsidR="00735D1F" w:rsidRPr="00735D1F" w:rsidRDefault="00735D1F" w:rsidP="00735D1F">
      <w:pPr>
        <w:tabs>
          <w:tab w:val="left" w:pos="1440"/>
          <w:tab w:val="left" w:pos="2160"/>
        </w:tabs>
        <w:spacing w:line="249" w:lineRule="auto"/>
        <w:jc w:val="both"/>
        <w:rPr>
          <w:sz w:val="20"/>
          <w:szCs w:val="20"/>
        </w:rPr>
      </w:pPr>
    </w:p>
    <w:p w:rsidR="00735D1F" w:rsidRPr="00735D1F" w:rsidRDefault="005C20D6" w:rsidP="00735D1F">
      <w:pPr>
        <w:tabs>
          <w:tab w:val="left" w:pos="1440"/>
          <w:tab w:val="left" w:pos="2160"/>
        </w:tabs>
        <w:spacing w:line="249" w:lineRule="auto"/>
        <w:jc w:val="both"/>
        <w:rPr>
          <w:sz w:val="20"/>
          <w:szCs w:val="20"/>
        </w:rPr>
      </w:pPr>
      <w:r>
        <w:rPr>
          <w:sz w:val="20"/>
          <w:szCs w:val="20"/>
        </w:rPr>
        <w:tab/>
      </w:r>
      <w:r w:rsidR="00735D1F" w:rsidRPr="00735D1F">
        <w:rPr>
          <w:sz w:val="20"/>
          <w:szCs w:val="20"/>
        </w:rPr>
        <w:t>WHEREAS, during Human Trafficking Awareness and Prevention Month, Caddo Parish stands together with the survivors, advocates, and organizations dedicated to building a parish, state and nation where our people and children are not for sale.</w:t>
      </w:r>
    </w:p>
    <w:p w:rsidR="00735D1F" w:rsidRPr="00735D1F" w:rsidRDefault="00735D1F" w:rsidP="00735D1F">
      <w:pPr>
        <w:tabs>
          <w:tab w:val="left" w:pos="1440"/>
          <w:tab w:val="left" w:pos="2160"/>
        </w:tabs>
        <w:spacing w:line="249" w:lineRule="auto"/>
        <w:jc w:val="both"/>
        <w:rPr>
          <w:sz w:val="20"/>
          <w:szCs w:val="20"/>
        </w:rPr>
      </w:pPr>
    </w:p>
    <w:p w:rsidR="00735D1F" w:rsidRPr="00735D1F" w:rsidRDefault="005C20D6" w:rsidP="00735D1F">
      <w:pPr>
        <w:tabs>
          <w:tab w:val="left" w:pos="1440"/>
          <w:tab w:val="left" w:pos="2160"/>
        </w:tabs>
        <w:spacing w:line="249" w:lineRule="auto"/>
        <w:jc w:val="both"/>
        <w:rPr>
          <w:sz w:val="20"/>
          <w:szCs w:val="20"/>
        </w:rPr>
      </w:pPr>
      <w:r>
        <w:rPr>
          <w:sz w:val="20"/>
          <w:szCs w:val="20"/>
        </w:rPr>
        <w:tab/>
      </w:r>
      <w:r w:rsidR="00735D1F" w:rsidRPr="00735D1F">
        <w:rPr>
          <w:sz w:val="20"/>
          <w:szCs w:val="20"/>
        </w:rPr>
        <w:t>NOW, THEREFORE, BE IT RESOLVED, by the Caddo Parish Commission that it does hereby proclaim January 2024 as:</w:t>
      </w:r>
    </w:p>
    <w:p w:rsidR="005C20D6" w:rsidRDefault="005C20D6" w:rsidP="00735D1F">
      <w:pPr>
        <w:tabs>
          <w:tab w:val="left" w:pos="1440"/>
          <w:tab w:val="left" w:pos="2160"/>
        </w:tabs>
        <w:spacing w:line="249" w:lineRule="auto"/>
        <w:jc w:val="both"/>
        <w:rPr>
          <w:sz w:val="20"/>
          <w:szCs w:val="20"/>
        </w:rPr>
      </w:pPr>
    </w:p>
    <w:p w:rsidR="00735D1F" w:rsidRPr="005C20D6" w:rsidRDefault="00735D1F" w:rsidP="005C20D6">
      <w:pPr>
        <w:tabs>
          <w:tab w:val="left" w:pos="1440"/>
          <w:tab w:val="left" w:pos="2160"/>
        </w:tabs>
        <w:spacing w:line="249" w:lineRule="auto"/>
        <w:jc w:val="center"/>
        <w:rPr>
          <w:b/>
          <w:sz w:val="20"/>
          <w:szCs w:val="20"/>
        </w:rPr>
      </w:pPr>
      <w:r w:rsidRPr="005C20D6">
        <w:rPr>
          <w:b/>
          <w:sz w:val="20"/>
          <w:szCs w:val="20"/>
        </w:rPr>
        <w:t>‘HUMAN TRAFFICKING AWARENESS &amp; PREVENTION MONTH’</w:t>
      </w:r>
    </w:p>
    <w:p w:rsidR="005C20D6" w:rsidRDefault="005C20D6" w:rsidP="00735D1F">
      <w:pPr>
        <w:tabs>
          <w:tab w:val="left" w:pos="1440"/>
          <w:tab w:val="left" w:pos="2160"/>
        </w:tabs>
        <w:spacing w:line="249" w:lineRule="auto"/>
        <w:jc w:val="both"/>
        <w:rPr>
          <w:sz w:val="20"/>
          <w:szCs w:val="20"/>
        </w:rPr>
      </w:pPr>
    </w:p>
    <w:p w:rsidR="00735D1F" w:rsidRPr="00735D1F" w:rsidRDefault="00735D1F" w:rsidP="00735D1F">
      <w:pPr>
        <w:tabs>
          <w:tab w:val="left" w:pos="1440"/>
          <w:tab w:val="left" w:pos="2160"/>
        </w:tabs>
        <w:spacing w:line="249" w:lineRule="auto"/>
        <w:jc w:val="both"/>
        <w:rPr>
          <w:sz w:val="20"/>
          <w:szCs w:val="20"/>
        </w:rPr>
      </w:pPr>
      <w:r w:rsidRPr="00735D1F">
        <w:rPr>
          <w:sz w:val="20"/>
          <w:szCs w:val="20"/>
        </w:rPr>
        <w:t>in Caddo Parish, Louisiana, and urges all citizens to join with the Parish in recognition of this important month.</w:t>
      </w:r>
    </w:p>
    <w:p w:rsidR="00C70E1E" w:rsidRPr="00FA2516" w:rsidRDefault="00C70E1E" w:rsidP="00FA2516">
      <w:pPr>
        <w:pStyle w:val="BodyText"/>
        <w:jc w:val="both"/>
      </w:pPr>
    </w:p>
    <w:p w:rsidR="00C70E1E" w:rsidRPr="00FA2516" w:rsidRDefault="00AE15EC" w:rsidP="005C20D6">
      <w:pPr>
        <w:pStyle w:val="Heading3"/>
        <w:ind w:left="0" w:right="0"/>
      </w:pPr>
      <w:r w:rsidRPr="00FA2516">
        <w:rPr>
          <w:spacing w:val="-2"/>
        </w:rPr>
        <w:t>ADMINISTRATION</w:t>
      </w:r>
      <w:r w:rsidRPr="00FA2516">
        <w:rPr>
          <w:spacing w:val="10"/>
        </w:rPr>
        <w:t xml:space="preserve"> </w:t>
      </w:r>
      <w:r w:rsidRPr="00FA2516">
        <w:rPr>
          <w:spacing w:val="-2"/>
        </w:rPr>
        <w:t>REPORT</w:t>
      </w:r>
    </w:p>
    <w:p w:rsidR="00C70E1E" w:rsidRPr="00FA2516" w:rsidRDefault="00C70E1E" w:rsidP="00FA2516">
      <w:pPr>
        <w:pStyle w:val="BodyText"/>
        <w:jc w:val="both"/>
        <w:rPr>
          <w:b/>
          <w:i/>
        </w:rPr>
      </w:pPr>
    </w:p>
    <w:p w:rsidR="00C70E1E" w:rsidRDefault="00E9382E" w:rsidP="00E9382E">
      <w:pPr>
        <w:pStyle w:val="ListParagraph"/>
        <w:numPr>
          <w:ilvl w:val="0"/>
          <w:numId w:val="12"/>
        </w:numPr>
        <w:tabs>
          <w:tab w:val="left" w:pos="1440"/>
        </w:tabs>
        <w:ind w:left="0" w:right="0" w:firstLine="0"/>
        <w:rPr>
          <w:sz w:val="20"/>
          <w:szCs w:val="20"/>
        </w:rPr>
      </w:pPr>
      <w:r>
        <w:rPr>
          <w:sz w:val="20"/>
          <w:szCs w:val="20"/>
        </w:rPr>
        <w:t>Budget Books</w:t>
      </w:r>
    </w:p>
    <w:p w:rsidR="00E9382E" w:rsidRPr="00FA2516" w:rsidRDefault="00E9382E" w:rsidP="00E9382E">
      <w:pPr>
        <w:pStyle w:val="ListParagraph"/>
        <w:tabs>
          <w:tab w:val="left" w:pos="1559"/>
        </w:tabs>
        <w:ind w:left="0" w:right="0" w:firstLine="0"/>
        <w:rPr>
          <w:sz w:val="20"/>
          <w:szCs w:val="20"/>
        </w:rPr>
      </w:pPr>
    </w:p>
    <w:p w:rsidR="00C70E1E" w:rsidRPr="00FA2516" w:rsidRDefault="00E9382E" w:rsidP="00E9382E">
      <w:pPr>
        <w:pStyle w:val="BodyText"/>
        <w:tabs>
          <w:tab w:val="left" w:pos="1440"/>
        </w:tabs>
        <w:spacing w:line="249" w:lineRule="auto"/>
        <w:jc w:val="both"/>
      </w:pPr>
      <w:r>
        <w:tab/>
      </w:r>
      <w:r w:rsidR="00AE15EC" w:rsidRPr="00FA2516">
        <w:t>Mrs.</w:t>
      </w:r>
      <w:r w:rsidR="00AE15EC" w:rsidRPr="00FA2516">
        <w:rPr>
          <w:spacing w:val="-4"/>
        </w:rPr>
        <w:t xml:space="preserve"> </w:t>
      </w:r>
      <w:r w:rsidR="00AE15EC" w:rsidRPr="00FA2516">
        <w:t>Bryant</w:t>
      </w:r>
      <w:r w:rsidR="00AE15EC" w:rsidRPr="00FA2516">
        <w:rPr>
          <w:spacing w:val="-4"/>
        </w:rPr>
        <w:t xml:space="preserve"> </w:t>
      </w:r>
      <w:r>
        <w:t xml:space="preserve">advised the Commissioners that adopted budget books were at the Commissioners’ stations. </w:t>
      </w:r>
    </w:p>
    <w:p w:rsidR="00C70E1E" w:rsidRPr="00FA2516" w:rsidRDefault="00C70E1E" w:rsidP="00FA2516">
      <w:pPr>
        <w:pStyle w:val="BodyText"/>
        <w:jc w:val="both"/>
      </w:pPr>
    </w:p>
    <w:p w:rsidR="00C70E1E" w:rsidRDefault="00E9382E" w:rsidP="00E9382E">
      <w:pPr>
        <w:pStyle w:val="ListParagraph"/>
        <w:numPr>
          <w:ilvl w:val="0"/>
          <w:numId w:val="12"/>
        </w:numPr>
        <w:tabs>
          <w:tab w:val="left" w:pos="1440"/>
        </w:tabs>
        <w:ind w:left="0" w:right="0" w:firstLine="0"/>
        <w:rPr>
          <w:sz w:val="20"/>
          <w:szCs w:val="20"/>
        </w:rPr>
      </w:pPr>
      <w:r>
        <w:rPr>
          <w:sz w:val="20"/>
          <w:szCs w:val="20"/>
        </w:rPr>
        <w:t>Valarie Jamison</w:t>
      </w:r>
    </w:p>
    <w:p w:rsidR="0064603F" w:rsidRPr="00FA2516" w:rsidRDefault="00E9382E" w:rsidP="00E9382E">
      <w:pPr>
        <w:pStyle w:val="ListParagraph"/>
        <w:tabs>
          <w:tab w:val="left" w:pos="1440"/>
        </w:tabs>
        <w:ind w:left="0" w:right="0" w:firstLine="0"/>
        <w:rPr>
          <w:sz w:val="20"/>
          <w:szCs w:val="20"/>
        </w:rPr>
      </w:pPr>
      <w:r>
        <w:rPr>
          <w:sz w:val="20"/>
          <w:szCs w:val="20"/>
        </w:rPr>
        <w:tab/>
        <w:t xml:space="preserve">Government Relations Liaison </w:t>
      </w:r>
      <w:r w:rsidR="0064603F">
        <w:rPr>
          <w:sz w:val="20"/>
          <w:szCs w:val="20"/>
        </w:rPr>
        <w:t>Officer</w:t>
      </w:r>
    </w:p>
    <w:p w:rsidR="00C70E1E" w:rsidRPr="00FA2516" w:rsidRDefault="00C70E1E" w:rsidP="00FA2516">
      <w:pPr>
        <w:pStyle w:val="BodyText"/>
        <w:jc w:val="both"/>
      </w:pPr>
    </w:p>
    <w:p w:rsidR="00C70E1E" w:rsidRDefault="00E9382E" w:rsidP="00E9382E">
      <w:pPr>
        <w:pStyle w:val="BodyText"/>
        <w:tabs>
          <w:tab w:val="left" w:pos="1440"/>
        </w:tabs>
        <w:spacing w:line="249" w:lineRule="auto"/>
        <w:jc w:val="both"/>
      </w:pPr>
      <w:r>
        <w:lastRenderedPageBreak/>
        <w:tab/>
        <w:t xml:space="preserve">Mrs. Bryant </w:t>
      </w:r>
      <w:r w:rsidR="0064603F">
        <w:t xml:space="preserve">introduced Ms. Jamison, who is the newly appointed Government Relations Liaison Officer. Mr. J. Young congratulated Ms. Jamison on her new role within the Parish. </w:t>
      </w:r>
    </w:p>
    <w:p w:rsidR="0064603F" w:rsidRDefault="0064603F" w:rsidP="00E9382E">
      <w:pPr>
        <w:pStyle w:val="BodyText"/>
        <w:tabs>
          <w:tab w:val="left" w:pos="1440"/>
        </w:tabs>
        <w:spacing w:line="249" w:lineRule="auto"/>
        <w:jc w:val="both"/>
      </w:pPr>
    </w:p>
    <w:p w:rsidR="0064603F" w:rsidRPr="00FA2516" w:rsidRDefault="0064603F" w:rsidP="00E9382E">
      <w:pPr>
        <w:pStyle w:val="BodyText"/>
        <w:tabs>
          <w:tab w:val="left" w:pos="1440"/>
        </w:tabs>
        <w:spacing w:line="249" w:lineRule="auto"/>
        <w:jc w:val="both"/>
      </w:pPr>
      <w:r>
        <w:tab/>
        <w:t xml:space="preserve">Mr. Atkins wanted to know if Ms. Jamison will be continuing her role in the procurement department. Mrs. Bryant said that Mrs. Barnett has appointed Ms. Darlene Cooper as the Procurement Officer and will be announcing those changes in the near future. </w:t>
      </w:r>
    </w:p>
    <w:p w:rsidR="00C70E1E" w:rsidRPr="00FA2516" w:rsidRDefault="00C70E1E" w:rsidP="00FA2516">
      <w:pPr>
        <w:pStyle w:val="BodyText"/>
        <w:jc w:val="both"/>
      </w:pPr>
    </w:p>
    <w:p w:rsidR="00C70E1E" w:rsidRPr="00FA2516" w:rsidRDefault="00AE15EC" w:rsidP="004C1D11">
      <w:pPr>
        <w:pStyle w:val="Heading3"/>
        <w:ind w:left="0" w:right="0"/>
      </w:pPr>
      <w:r w:rsidRPr="00FA2516">
        <w:t>COMMUNIQUES</w:t>
      </w:r>
      <w:r w:rsidRPr="00FA2516">
        <w:rPr>
          <w:spacing w:val="-11"/>
        </w:rPr>
        <w:t xml:space="preserve"> </w:t>
      </w:r>
      <w:r w:rsidRPr="00FA2516">
        <w:t>&amp;</w:t>
      </w:r>
      <w:r w:rsidRPr="00FA2516">
        <w:rPr>
          <w:spacing w:val="-10"/>
        </w:rPr>
        <w:t xml:space="preserve"> </w:t>
      </w:r>
      <w:r w:rsidRPr="00FA2516">
        <w:t>COMMITTEE</w:t>
      </w:r>
      <w:r w:rsidRPr="00FA2516">
        <w:rPr>
          <w:spacing w:val="-10"/>
        </w:rPr>
        <w:t xml:space="preserve"> </w:t>
      </w:r>
      <w:r w:rsidRPr="00FA2516">
        <w:rPr>
          <w:spacing w:val="-2"/>
        </w:rPr>
        <w:t>REPORTS</w:t>
      </w:r>
    </w:p>
    <w:p w:rsidR="00C70E1E" w:rsidRPr="00FA2516" w:rsidRDefault="00C70E1E" w:rsidP="00FA2516">
      <w:pPr>
        <w:pStyle w:val="BodyText"/>
        <w:jc w:val="both"/>
        <w:rPr>
          <w:b/>
          <w:i/>
        </w:rPr>
      </w:pPr>
    </w:p>
    <w:p w:rsidR="00C70E1E" w:rsidRPr="00FA2516" w:rsidRDefault="00AE15EC" w:rsidP="00FA2516">
      <w:pPr>
        <w:pStyle w:val="ListParagraph"/>
        <w:numPr>
          <w:ilvl w:val="0"/>
          <w:numId w:val="12"/>
        </w:numPr>
        <w:tabs>
          <w:tab w:val="left" w:pos="1559"/>
        </w:tabs>
        <w:spacing w:line="247" w:lineRule="auto"/>
        <w:ind w:left="0" w:right="0" w:firstLine="0"/>
        <w:rPr>
          <w:sz w:val="20"/>
          <w:szCs w:val="20"/>
        </w:rPr>
      </w:pPr>
      <w:r w:rsidRPr="00FA2516">
        <w:rPr>
          <w:sz w:val="20"/>
          <w:szCs w:val="20"/>
        </w:rPr>
        <w:t>Mr</w:t>
      </w:r>
      <w:r w:rsidR="004C1D11">
        <w:rPr>
          <w:sz w:val="20"/>
          <w:szCs w:val="20"/>
        </w:rPr>
        <w:t>. Cothran</w:t>
      </w:r>
      <w:r w:rsidR="0064603F">
        <w:rPr>
          <w:sz w:val="20"/>
          <w:szCs w:val="20"/>
        </w:rPr>
        <w:t xml:space="preserve"> said that the NGO Appropriations Committee met today to discuss procedures with NGO process. </w:t>
      </w:r>
    </w:p>
    <w:p w:rsidR="00C70E1E" w:rsidRPr="00FA2516" w:rsidRDefault="00C70E1E" w:rsidP="00FA2516">
      <w:pPr>
        <w:pStyle w:val="BodyText"/>
        <w:jc w:val="both"/>
      </w:pPr>
    </w:p>
    <w:p w:rsidR="00C70E1E" w:rsidRPr="0064603F" w:rsidRDefault="00AE15EC" w:rsidP="00FA2516">
      <w:pPr>
        <w:pStyle w:val="ListParagraph"/>
        <w:numPr>
          <w:ilvl w:val="0"/>
          <w:numId w:val="12"/>
        </w:numPr>
        <w:tabs>
          <w:tab w:val="left" w:pos="1559"/>
        </w:tabs>
        <w:spacing w:line="242" w:lineRule="auto"/>
        <w:ind w:left="0" w:right="0" w:firstLine="0"/>
        <w:rPr>
          <w:sz w:val="20"/>
          <w:szCs w:val="20"/>
        </w:rPr>
      </w:pPr>
      <w:r w:rsidRPr="00FA2516">
        <w:rPr>
          <w:sz w:val="20"/>
          <w:szCs w:val="20"/>
        </w:rPr>
        <w:t>Mr.</w:t>
      </w:r>
      <w:r w:rsidRPr="00FA2516">
        <w:rPr>
          <w:spacing w:val="-4"/>
          <w:sz w:val="20"/>
          <w:szCs w:val="20"/>
        </w:rPr>
        <w:t xml:space="preserve"> </w:t>
      </w:r>
      <w:r w:rsidRPr="00FA2516">
        <w:rPr>
          <w:sz w:val="20"/>
          <w:szCs w:val="20"/>
        </w:rPr>
        <w:t>Kracman</w:t>
      </w:r>
      <w:r w:rsidRPr="00FA2516">
        <w:rPr>
          <w:spacing w:val="-5"/>
          <w:sz w:val="20"/>
          <w:szCs w:val="20"/>
        </w:rPr>
        <w:t xml:space="preserve"> </w:t>
      </w:r>
      <w:r w:rsidR="0064603F">
        <w:rPr>
          <w:spacing w:val="-5"/>
          <w:sz w:val="20"/>
          <w:szCs w:val="20"/>
        </w:rPr>
        <w:t xml:space="preserve">gave the numbers for the water and cases of water delivered to Blanchard and North Caddo. He gave kudos to Administration and Public Works for acting fast with his request for water in District 1.  </w:t>
      </w:r>
    </w:p>
    <w:p w:rsidR="0064603F" w:rsidRPr="0064603F" w:rsidRDefault="0064603F" w:rsidP="0064603F">
      <w:pPr>
        <w:pStyle w:val="ListParagraph"/>
        <w:rPr>
          <w:sz w:val="20"/>
          <w:szCs w:val="20"/>
        </w:rPr>
      </w:pPr>
    </w:p>
    <w:p w:rsidR="0064603F" w:rsidRDefault="0064603F" w:rsidP="0064603F">
      <w:pPr>
        <w:tabs>
          <w:tab w:val="left" w:pos="1559"/>
        </w:tabs>
        <w:spacing w:line="242" w:lineRule="auto"/>
        <w:jc w:val="both"/>
        <w:rPr>
          <w:sz w:val="20"/>
          <w:szCs w:val="20"/>
        </w:rPr>
      </w:pPr>
      <w:r>
        <w:rPr>
          <w:sz w:val="20"/>
          <w:szCs w:val="20"/>
        </w:rPr>
        <w:tab/>
        <w:t xml:space="preserve">Mr. Kracman suggested that a warehouse be cleared in each of the municipalities for emergency preparedness and storing pallets of water. He will be speaking with the villages and townships regarding this. </w:t>
      </w:r>
    </w:p>
    <w:p w:rsidR="0064603F" w:rsidRDefault="0064603F" w:rsidP="0064603F">
      <w:pPr>
        <w:tabs>
          <w:tab w:val="left" w:pos="1559"/>
        </w:tabs>
        <w:spacing w:line="242" w:lineRule="auto"/>
        <w:jc w:val="both"/>
        <w:rPr>
          <w:sz w:val="20"/>
          <w:szCs w:val="20"/>
        </w:rPr>
      </w:pPr>
    </w:p>
    <w:p w:rsidR="0064603F" w:rsidRDefault="0064603F" w:rsidP="0064603F">
      <w:pPr>
        <w:tabs>
          <w:tab w:val="left" w:pos="1559"/>
        </w:tabs>
        <w:spacing w:line="242" w:lineRule="auto"/>
        <w:jc w:val="both"/>
        <w:rPr>
          <w:sz w:val="20"/>
          <w:szCs w:val="20"/>
        </w:rPr>
      </w:pPr>
      <w:r>
        <w:rPr>
          <w:sz w:val="20"/>
          <w:szCs w:val="20"/>
        </w:rPr>
        <w:tab/>
        <w:t xml:space="preserve">He also said that there were a few water leaks found in Oil City and Blanchard. Mr. Kracman </w:t>
      </w:r>
      <w:r w:rsidR="002809FF">
        <w:rPr>
          <w:sz w:val="20"/>
          <w:szCs w:val="20"/>
        </w:rPr>
        <w:t xml:space="preserve">thanked the Lawler’s and other citizens to help find the sources of the leaks. </w:t>
      </w:r>
    </w:p>
    <w:p w:rsidR="002809FF" w:rsidRDefault="002809FF" w:rsidP="0064603F">
      <w:pPr>
        <w:tabs>
          <w:tab w:val="left" w:pos="1559"/>
        </w:tabs>
        <w:spacing w:line="242" w:lineRule="auto"/>
        <w:jc w:val="both"/>
        <w:rPr>
          <w:sz w:val="20"/>
          <w:szCs w:val="20"/>
        </w:rPr>
      </w:pPr>
    </w:p>
    <w:p w:rsidR="002809FF" w:rsidRPr="0064603F" w:rsidRDefault="002809FF" w:rsidP="0064603F">
      <w:pPr>
        <w:tabs>
          <w:tab w:val="left" w:pos="1559"/>
        </w:tabs>
        <w:spacing w:line="242" w:lineRule="auto"/>
        <w:jc w:val="both"/>
        <w:rPr>
          <w:sz w:val="20"/>
          <w:szCs w:val="20"/>
        </w:rPr>
      </w:pPr>
      <w:r>
        <w:rPr>
          <w:sz w:val="20"/>
          <w:szCs w:val="20"/>
        </w:rPr>
        <w:tab/>
        <w:t xml:space="preserve">Mr. Kracman then announced that baseball season is about to start and encouraged all to sign their children up for the season. </w:t>
      </w:r>
    </w:p>
    <w:p w:rsidR="00C70E1E" w:rsidRDefault="00C70E1E" w:rsidP="00FA2516">
      <w:pPr>
        <w:pStyle w:val="BodyText"/>
        <w:jc w:val="both"/>
      </w:pPr>
    </w:p>
    <w:p w:rsidR="00DC5598" w:rsidRDefault="00DC5598" w:rsidP="00DC5598">
      <w:pPr>
        <w:pStyle w:val="BodyText"/>
        <w:jc w:val="center"/>
        <w:rPr>
          <w:b/>
          <w:i/>
        </w:rPr>
      </w:pPr>
      <w:r>
        <w:rPr>
          <w:b/>
          <w:i/>
        </w:rPr>
        <w:t>PRESIDENT’S REPORT</w:t>
      </w:r>
    </w:p>
    <w:p w:rsidR="00DC5598" w:rsidRDefault="00DC5598" w:rsidP="00DC5598">
      <w:pPr>
        <w:pStyle w:val="BodyText"/>
        <w:jc w:val="center"/>
        <w:rPr>
          <w:b/>
          <w:i/>
        </w:rPr>
      </w:pPr>
    </w:p>
    <w:p w:rsidR="00DC5598" w:rsidRPr="00DC5598" w:rsidRDefault="00DC5598" w:rsidP="00DC5598">
      <w:pPr>
        <w:pStyle w:val="BodyText"/>
        <w:tabs>
          <w:tab w:val="left" w:pos="1440"/>
        </w:tabs>
        <w:jc w:val="both"/>
      </w:pPr>
      <w:r>
        <w:tab/>
        <w:t xml:space="preserve">Mr. J. Young said that there is a rise in distemper </w:t>
      </w:r>
      <w:r w:rsidR="00D22838">
        <w:t>in raccoons in</w:t>
      </w:r>
      <w:r>
        <w:t xml:space="preserve"> Caddo Parish. He urged all citizens to keep their dogs updated on their shots. </w:t>
      </w:r>
      <w:r w:rsidR="00D22838">
        <w:t xml:space="preserve">Mrs. Bryant said that they are sending information out to the citizens with regards to distemper. </w:t>
      </w:r>
    </w:p>
    <w:p w:rsidR="00DC5598" w:rsidRPr="00FA2516" w:rsidRDefault="00DC5598" w:rsidP="00FA2516">
      <w:pPr>
        <w:pStyle w:val="BodyText"/>
        <w:jc w:val="both"/>
      </w:pPr>
    </w:p>
    <w:p w:rsidR="00C70E1E" w:rsidRPr="00FA2516" w:rsidRDefault="00AE15EC" w:rsidP="00F76971">
      <w:pPr>
        <w:pStyle w:val="Heading3"/>
        <w:ind w:left="0" w:right="0"/>
      </w:pPr>
      <w:r w:rsidRPr="00FA2516">
        <w:t xml:space="preserve">PUBLIC HEARING ON </w:t>
      </w:r>
      <w:r w:rsidRPr="00FA2516">
        <w:rPr>
          <w:spacing w:val="-2"/>
        </w:rPr>
        <w:t>ORDINANCES</w:t>
      </w:r>
    </w:p>
    <w:p w:rsidR="00C70E1E" w:rsidRPr="00FA2516" w:rsidRDefault="00C70E1E" w:rsidP="00FA2516">
      <w:pPr>
        <w:pStyle w:val="BodyText"/>
        <w:jc w:val="both"/>
        <w:rPr>
          <w:b/>
          <w:i/>
        </w:rPr>
      </w:pPr>
    </w:p>
    <w:p w:rsidR="00C70E1E" w:rsidRPr="00FA2516" w:rsidRDefault="00F76971" w:rsidP="00F76971">
      <w:pPr>
        <w:pStyle w:val="BodyText"/>
        <w:tabs>
          <w:tab w:val="left" w:pos="1440"/>
        </w:tabs>
        <w:spacing w:line="249" w:lineRule="auto"/>
        <w:jc w:val="both"/>
      </w:pPr>
      <w:r>
        <w:tab/>
      </w:r>
      <w:r w:rsidR="00AE15EC" w:rsidRPr="00FA2516">
        <w:t>The</w:t>
      </w:r>
      <w:r w:rsidR="00AE15EC" w:rsidRPr="00FA2516">
        <w:rPr>
          <w:spacing w:val="-2"/>
        </w:rPr>
        <w:t xml:space="preserve"> </w:t>
      </w:r>
      <w:r w:rsidR="00AE15EC" w:rsidRPr="00FA2516">
        <w:t>President</w:t>
      </w:r>
      <w:r w:rsidR="00AE15EC" w:rsidRPr="00FA2516">
        <w:rPr>
          <w:spacing w:val="-2"/>
        </w:rPr>
        <w:t xml:space="preserve"> </w:t>
      </w:r>
      <w:r w:rsidR="00AE15EC" w:rsidRPr="00FA2516">
        <w:t>of</w:t>
      </w:r>
      <w:r w:rsidR="00AE15EC" w:rsidRPr="00FA2516">
        <w:rPr>
          <w:spacing w:val="-3"/>
        </w:rPr>
        <w:t xml:space="preserve"> </w:t>
      </w:r>
      <w:r w:rsidR="00AE15EC" w:rsidRPr="00FA2516">
        <w:t>the</w:t>
      </w:r>
      <w:r w:rsidR="00AE15EC" w:rsidRPr="00FA2516">
        <w:rPr>
          <w:spacing w:val="-3"/>
        </w:rPr>
        <w:t xml:space="preserve"> </w:t>
      </w:r>
      <w:r w:rsidR="00AE15EC" w:rsidRPr="00FA2516">
        <w:t>Commission</w:t>
      </w:r>
      <w:r w:rsidR="00AE15EC" w:rsidRPr="00FA2516">
        <w:rPr>
          <w:spacing w:val="-3"/>
        </w:rPr>
        <w:t xml:space="preserve"> </w:t>
      </w:r>
      <w:r w:rsidR="00AE15EC" w:rsidRPr="00FA2516">
        <w:t>opened</w:t>
      </w:r>
      <w:r w:rsidR="00AE15EC" w:rsidRPr="00FA2516">
        <w:rPr>
          <w:spacing w:val="-3"/>
        </w:rPr>
        <w:t xml:space="preserve"> </w:t>
      </w:r>
      <w:r w:rsidR="00AE15EC" w:rsidRPr="00FA2516">
        <w:t>the</w:t>
      </w:r>
      <w:r w:rsidR="00AE15EC" w:rsidRPr="00FA2516">
        <w:rPr>
          <w:spacing w:val="-3"/>
        </w:rPr>
        <w:t xml:space="preserve"> </w:t>
      </w:r>
      <w:r w:rsidR="00AE15EC" w:rsidRPr="00FA2516">
        <w:t>floor</w:t>
      </w:r>
      <w:r w:rsidR="00AE15EC" w:rsidRPr="00FA2516">
        <w:rPr>
          <w:spacing w:val="-3"/>
        </w:rPr>
        <w:t xml:space="preserve"> </w:t>
      </w:r>
      <w:r w:rsidR="00AE15EC" w:rsidRPr="00FA2516">
        <w:t>for</w:t>
      </w:r>
      <w:r w:rsidR="00AE15EC" w:rsidRPr="00FA2516">
        <w:rPr>
          <w:spacing w:val="-3"/>
        </w:rPr>
        <w:t xml:space="preserve"> </w:t>
      </w:r>
      <w:r w:rsidR="00AE15EC" w:rsidRPr="00FA2516">
        <w:t>anyone</w:t>
      </w:r>
      <w:r w:rsidR="00AE15EC" w:rsidRPr="00FA2516">
        <w:rPr>
          <w:spacing w:val="-3"/>
        </w:rPr>
        <w:t xml:space="preserve"> </w:t>
      </w:r>
      <w:r w:rsidR="00AE15EC" w:rsidRPr="00FA2516">
        <w:t>to</w:t>
      </w:r>
      <w:r w:rsidR="00AE15EC" w:rsidRPr="00FA2516">
        <w:rPr>
          <w:spacing w:val="-3"/>
        </w:rPr>
        <w:t xml:space="preserve"> </w:t>
      </w:r>
      <w:r w:rsidR="00AE15EC" w:rsidRPr="00FA2516">
        <w:t>speak</w:t>
      </w:r>
      <w:r w:rsidR="00AE15EC" w:rsidRPr="00FA2516">
        <w:rPr>
          <w:spacing w:val="-3"/>
        </w:rPr>
        <w:t xml:space="preserve"> </w:t>
      </w:r>
      <w:r w:rsidR="00AE15EC" w:rsidRPr="00FA2516">
        <w:t>in</w:t>
      </w:r>
      <w:r w:rsidR="00AE15EC" w:rsidRPr="00FA2516">
        <w:rPr>
          <w:spacing w:val="-3"/>
        </w:rPr>
        <w:t xml:space="preserve"> </w:t>
      </w:r>
      <w:r w:rsidR="00AE15EC" w:rsidRPr="00FA2516">
        <w:t>favor</w:t>
      </w:r>
      <w:r w:rsidR="00AE15EC" w:rsidRPr="00FA2516">
        <w:rPr>
          <w:spacing w:val="-3"/>
        </w:rPr>
        <w:t xml:space="preserve"> </w:t>
      </w:r>
      <w:r w:rsidR="00AE15EC" w:rsidRPr="00FA2516">
        <w:t>or</w:t>
      </w:r>
      <w:r w:rsidR="00AE15EC" w:rsidRPr="00FA2516">
        <w:rPr>
          <w:spacing w:val="-3"/>
        </w:rPr>
        <w:t xml:space="preserve"> </w:t>
      </w:r>
      <w:r w:rsidR="00AE15EC" w:rsidRPr="00FA2516">
        <w:t>against the following ordinances:</w:t>
      </w:r>
    </w:p>
    <w:p w:rsidR="00C70E1E" w:rsidRPr="00FA2516" w:rsidRDefault="00C70E1E" w:rsidP="00FA2516">
      <w:pPr>
        <w:pStyle w:val="BodyText"/>
        <w:jc w:val="both"/>
      </w:pPr>
    </w:p>
    <w:p w:rsidR="00C70E1E" w:rsidRPr="00FA2516" w:rsidRDefault="00AE15EC" w:rsidP="00F76971">
      <w:pPr>
        <w:pStyle w:val="ListParagraph"/>
        <w:numPr>
          <w:ilvl w:val="1"/>
          <w:numId w:val="12"/>
        </w:numPr>
        <w:tabs>
          <w:tab w:val="left" w:pos="2160"/>
        </w:tabs>
        <w:spacing w:line="247" w:lineRule="auto"/>
        <w:ind w:left="2160" w:right="0"/>
        <w:rPr>
          <w:i/>
          <w:sz w:val="20"/>
          <w:szCs w:val="20"/>
        </w:rPr>
      </w:pPr>
      <w:r w:rsidRPr="00FA2516">
        <w:rPr>
          <w:i/>
          <w:sz w:val="20"/>
          <w:szCs w:val="20"/>
        </w:rPr>
        <w:t xml:space="preserve">Ordinance No. </w:t>
      </w:r>
      <w:r w:rsidR="00F76971">
        <w:rPr>
          <w:i/>
          <w:sz w:val="20"/>
          <w:szCs w:val="20"/>
        </w:rPr>
        <w:t>6413 of 2024, an ordinance amending the Budget of Estimated Revenues &amp; Expenditures to appropriate funds for a Caddo Community Lighthouse Pilot Project,</w:t>
      </w:r>
      <w:r w:rsidRPr="00FA2516">
        <w:rPr>
          <w:i/>
          <w:spacing w:val="-8"/>
          <w:sz w:val="20"/>
          <w:szCs w:val="20"/>
        </w:rPr>
        <w:t xml:space="preserve"> </w:t>
      </w:r>
      <w:r w:rsidRPr="00FA2516">
        <w:rPr>
          <w:i/>
          <w:sz w:val="20"/>
          <w:szCs w:val="20"/>
        </w:rPr>
        <w:t>and</w:t>
      </w:r>
      <w:r w:rsidRPr="00FA2516">
        <w:rPr>
          <w:i/>
          <w:spacing w:val="-8"/>
          <w:sz w:val="20"/>
          <w:szCs w:val="20"/>
        </w:rPr>
        <w:t xml:space="preserve"> </w:t>
      </w:r>
      <w:r w:rsidRPr="00FA2516">
        <w:rPr>
          <w:i/>
          <w:sz w:val="20"/>
          <w:szCs w:val="20"/>
        </w:rPr>
        <w:t>to otherwise provide with respect thereto</w:t>
      </w:r>
    </w:p>
    <w:p w:rsidR="00C70E1E" w:rsidRPr="00FA2516" w:rsidRDefault="00C70E1E" w:rsidP="00FA2516">
      <w:pPr>
        <w:pStyle w:val="BodyText"/>
        <w:jc w:val="both"/>
        <w:rPr>
          <w:i/>
        </w:rPr>
      </w:pPr>
    </w:p>
    <w:p w:rsidR="00C70E1E" w:rsidRDefault="00F76971" w:rsidP="00F76971">
      <w:pPr>
        <w:pStyle w:val="BodyText"/>
        <w:tabs>
          <w:tab w:val="left" w:pos="1440"/>
        </w:tabs>
        <w:jc w:val="both"/>
        <w:rPr>
          <w:spacing w:val="-2"/>
        </w:rPr>
      </w:pPr>
      <w:r>
        <w:tab/>
      </w:r>
      <w:r w:rsidR="00AE15EC" w:rsidRPr="00FA2516">
        <w:t>Jon</w:t>
      </w:r>
      <w:r w:rsidR="00AE15EC" w:rsidRPr="00FA2516">
        <w:rPr>
          <w:spacing w:val="-8"/>
        </w:rPr>
        <w:t xml:space="preserve"> </w:t>
      </w:r>
      <w:r w:rsidR="00AE15EC" w:rsidRPr="00FA2516">
        <w:t>Glover</w:t>
      </w:r>
      <w:r w:rsidR="00AE15EC" w:rsidRPr="00FA2516">
        <w:rPr>
          <w:spacing w:val="-8"/>
        </w:rPr>
        <w:t xml:space="preserve"> </w:t>
      </w:r>
      <w:r w:rsidR="00AE15EC" w:rsidRPr="00FA2516">
        <w:t>came</w:t>
      </w:r>
      <w:r w:rsidR="00AE15EC" w:rsidRPr="00FA2516">
        <w:rPr>
          <w:spacing w:val="-8"/>
        </w:rPr>
        <w:t xml:space="preserve"> </w:t>
      </w:r>
      <w:r w:rsidR="00AE15EC" w:rsidRPr="00FA2516">
        <w:t>before</w:t>
      </w:r>
      <w:r w:rsidR="00AE15EC" w:rsidRPr="00FA2516">
        <w:rPr>
          <w:spacing w:val="-7"/>
        </w:rPr>
        <w:t xml:space="preserve"> </w:t>
      </w:r>
      <w:r w:rsidR="00AE15EC" w:rsidRPr="00FA2516">
        <w:t>the</w:t>
      </w:r>
      <w:r w:rsidR="00AE15EC" w:rsidRPr="00FA2516">
        <w:rPr>
          <w:spacing w:val="-8"/>
        </w:rPr>
        <w:t xml:space="preserve"> </w:t>
      </w:r>
      <w:r w:rsidR="00AE15EC" w:rsidRPr="00FA2516">
        <w:t>Commission</w:t>
      </w:r>
      <w:r w:rsidR="00AE15EC" w:rsidRPr="00FA2516">
        <w:rPr>
          <w:spacing w:val="-8"/>
        </w:rPr>
        <w:t xml:space="preserve"> </w:t>
      </w:r>
      <w:r w:rsidR="00AE15EC" w:rsidRPr="00FA2516">
        <w:t>regarding</w:t>
      </w:r>
      <w:r w:rsidR="00AE15EC" w:rsidRPr="00FA2516">
        <w:rPr>
          <w:spacing w:val="-7"/>
        </w:rPr>
        <w:t xml:space="preserve"> </w:t>
      </w:r>
      <w:r w:rsidR="00AE15EC" w:rsidRPr="00FA2516">
        <w:t>Ordinance</w:t>
      </w:r>
      <w:r w:rsidR="00AE15EC" w:rsidRPr="00FA2516">
        <w:rPr>
          <w:spacing w:val="-8"/>
        </w:rPr>
        <w:t xml:space="preserve"> </w:t>
      </w:r>
      <w:r w:rsidR="00AE15EC" w:rsidRPr="00FA2516">
        <w:t>No.</w:t>
      </w:r>
      <w:r w:rsidR="00AE15EC" w:rsidRPr="00FA2516">
        <w:rPr>
          <w:spacing w:val="-8"/>
        </w:rPr>
        <w:t xml:space="preserve"> </w:t>
      </w:r>
      <w:r w:rsidR="00AE15EC" w:rsidRPr="00FA2516">
        <w:t>6413</w:t>
      </w:r>
      <w:r w:rsidR="00AE15EC" w:rsidRPr="00FA2516">
        <w:rPr>
          <w:spacing w:val="-7"/>
        </w:rPr>
        <w:t xml:space="preserve"> </w:t>
      </w:r>
      <w:r w:rsidR="00AE15EC" w:rsidRPr="00FA2516">
        <w:t>of</w:t>
      </w:r>
      <w:r w:rsidR="00AE15EC" w:rsidRPr="00FA2516">
        <w:rPr>
          <w:spacing w:val="-8"/>
        </w:rPr>
        <w:t xml:space="preserve"> </w:t>
      </w:r>
      <w:r w:rsidR="00AE15EC" w:rsidRPr="00FA2516">
        <w:t>2024</w:t>
      </w:r>
      <w:r w:rsidR="00AE15EC" w:rsidRPr="00FA2516">
        <w:rPr>
          <w:spacing w:val="-8"/>
        </w:rPr>
        <w:t xml:space="preserve"> </w:t>
      </w:r>
      <w:r w:rsidR="00AE15EC" w:rsidRPr="00FA2516">
        <w:t>and</w:t>
      </w:r>
      <w:r w:rsidR="00AE15EC" w:rsidRPr="00FA2516">
        <w:rPr>
          <w:spacing w:val="-7"/>
        </w:rPr>
        <w:t xml:space="preserve"> </w:t>
      </w:r>
      <w:r w:rsidR="00AE15EC" w:rsidRPr="00FA2516">
        <w:rPr>
          <w:spacing w:val="-4"/>
        </w:rPr>
        <w:t>gav</w:t>
      </w:r>
      <w:r>
        <w:rPr>
          <w:spacing w:val="-4"/>
        </w:rPr>
        <w:t xml:space="preserve">e </w:t>
      </w:r>
      <w:r w:rsidR="00AE15EC" w:rsidRPr="00FA2516">
        <w:t>the</w:t>
      </w:r>
      <w:r w:rsidR="00AE15EC" w:rsidRPr="00FA2516">
        <w:rPr>
          <w:spacing w:val="-5"/>
        </w:rPr>
        <w:t xml:space="preserve"> </w:t>
      </w:r>
      <w:r w:rsidR="00AE15EC" w:rsidRPr="00FA2516">
        <w:t>following</w:t>
      </w:r>
      <w:r w:rsidR="00AE15EC" w:rsidRPr="00FA2516">
        <w:rPr>
          <w:spacing w:val="-5"/>
        </w:rPr>
        <w:t xml:space="preserve"> </w:t>
      </w:r>
      <w:r w:rsidR="00AE15EC" w:rsidRPr="00FA2516">
        <w:rPr>
          <w:spacing w:val="-2"/>
        </w:rPr>
        <w:t>comment:</w:t>
      </w:r>
    </w:p>
    <w:p w:rsidR="00D22838" w:rsidRDefault="00D22838" w:rsidP="00F76971">
      <w:pPr>
        <w:pStyle w:val="BodyText"/>
        <w:tabs>
          <w:tab w:val="left" w:pos="1440"/>
        </w:tabs>
        <w:jc w:val="both"/>
      </w:pPr>
    </w:p>
    <w:p w:rsidR="00D22838" w:rsidRPr="00FA2516" w:rsidRDefault="00D22838" w:rsidP="00F76971">
      <w:pPr>
        <w:pStyle w:val="BodyText"/>
        <w:tabs>
          <w:tab w:val="left" w:pos="1440"/>
        </w:tabs>
        <w:jc w:val="both"/>
      </w:pPr>
      <w:r>
        <w:tab/>
        <w:t xml:space="preserve">Good afternoon. I have rose to speak on numerous of occasions about this particular ordinance—the Lighthouse Project, particularly as it began to take shape as to funding as to Oil &amp; Gas Reserves. Now, my question today is not so much the project itself, but the project itself. How will those $250k be managed? How will there be in accounting or a record keeping of the operations—the hours of operations? Because these Lighthouse Projects, as I understand it, are supposed to be in place for emergency situations and emergency situations only. If indeed there is those solar panels and electricity is being collected, who gets to use that electricity? What happens to it in the interim of being collected? If it is that we’re going to </w:t>
      </w:r>
      <w:r w:rsidR="00863B44">
        <w:t xml:space="preserve">support a $250k venture, we need to know how those dollars are going to be expended. How, when, where, and why? And all of this has to be a part of the equation that cooperative endeavor that you all will undertake should you approve this—we need that—those questions answered in the cooperative endeavor. How are our dollars going to be managed? And how will we know how that $250k is utilized. Thank you. </w:t>
      </w:r>
    </w:p>
    <w:p w:rsidR="00C70E1E" w:rsidRPr="00FA2516" w:rsidRDefault="00C70E1E" w:rsidP="00FA2516">
      <w:pPr>
        <w:pStyle w:val="BodyText"/>
        <w:jc w:val="both"/>
        <w:rPr>
          <w:i/>
        </w:rPr>
      </w:pPr>
    </w:p>
    <w:p w:rsidR="00C70E1E" w:rsidRPr="00FA2516" w:rsidRDefault="00F76971" w:rsidP="00F76971">
      <w:pPr>
        <w:pStyle w:val="BodyText"/>
        <w:tabs>
          <w:tab w:val="left" w:pos="1440"/>
        </w:tabs>
        <w:spacing w:line="249" w:lineRule="auto"/>
        <w:jc w:val="both"/>
      </w:pPr>
      <w:r>
        <w:tab/>
      </w:r>
      <w:r w:rsidR="00AE15EC" w:rsidRPr="00FA2516">
        <w:t>There</w:t>
      </w:r>
      <w:r w:rsidR="00AE15EC" w:rsidRPr="00FA2516">
        <w:rPr>
          <w:spacing w:val="-5"/>
        </w:rPr>
        <w:t xml:space="preserve"> </w:t>
      </w:r>
      <w:r w:rsidR="00AE15EC" w:rsidRPr="00FA2516">
        <w:t>being</w:t>
      </w:r>
      <w:r w:rsidR="00AE15EC" w:rsidRPr="00FA2516">
        <w:rPr>
          <w:spacing w:val="-5"/>
        </w:rPr>
        <w:t xml:space="preserve"> </w:t>
      </w:r>
      <w:r w:rsidR="00AE15EC" w:rsidRPr="00FA2516">
        <w:t>no</w:t>
      </w:r>
      <w:r w:rsidR="00AE15EC" w:rsidRPr="00FA2516">
        <w:rPr>
          <w:spacing w:val="-5"/>
        </w:rPr>
        <w:t xml:space="preserve"> </w:t>
      </w:r>
      <w:r w:rsidR="00AE15EC" w:rsidRPr="00FA2516">
        <w:t>one</w:t>
      </w:r>
      <w:r w:rsidR="00AE15EC" w:rsidRPr="00FA2516">
        <w:rPr>
          <w:spacing w:val="-5"/>
        </w:rPr>
        <w:t xml:space="preserve"> </w:t>
      </w:r>
      <w:r w:rsidR="00AE15EC" w:rsidRPr="00FA2516">
        <w:t>else</w:t>
      </w:r>
      <w:r w:rsidR="00AE15EC" w:rsidRPr="00FA2516">
        <w:rPr>
          <w:spacing w:val="-5"/>
        </w:rPr>
        <w:t xml:space="preserve"> </w:t>
      </w:r>
      <w:r w:rsidR="00AE15EC" w:rsidRPr="00FA2516">
        <w:t>to</w:t>
      </w:r>
      <w:r w:rsidR="00AE15EC" w:rsidRPr="00FA2516">
        <w:rPr>
          <w:spacing w:val="-5"/>
        </w:rPr>
        <w:t xml:space="preserve"> </w:t>
      </w:r>
      <w:r w:rsidR="00AE15EC" w:rsidRPr="00FA2516">
        <w:t>speak</w:t>
      </w:r>
      <w:r w:rsidR="00AE15EC" w:rsidRPr="00FA2516">
        <w:rPr>
          <w:spacing w:val="-5"/>
        </w:rPr>
        <w:t xml:space="preserve"> </w:t>
      </w:r>
      <w:r w:rsidR="00AE15EC" w:rsidRPr="00FA2516">
        <w:t>in</w:t>
      </w:r>
      <w:r w:rsidR="00AE15EC" w:rsidRPr="00FA2516">
        <w:rPr>
          <w:spacing w:val="-5"/>
        </w:rPr>
        <w:t xml:space="preserve"> </w:t>
      </w:r>
      <w:r w:rsidR="00AE15EC" w:rsidRPr="00FA2516">
        <w:t>favor</w:t>
      </w:r>
      <w:r w:rsidR="00AE15EC" w:rsidRPr="00FA2516">
        <w:rPr>
          <w:spacing w:val="-5"/>
        </w:rPr>
        <w:t xml:space="preserve"> </w:t>
      </w:r>
      <w:r w:rsidR="00AE15EC" w:rsidRPr="00FA2516">
        <w:t>or</w:t>
      </w:r>
      <w:r w:rsidR="00AE15EC" w:rsidRPr="00FA2516">
        <w:rPr>
          <w:spacing w:val="-5"/>
        </w:rPr>
        <w:t xml:space="preserve"> </w:t>
      </w:r>
      <w:r w:rsidR="00AE15EC" w:rsidRPr="00FA2516">
        <w:t>against</w:t>
      </w:r>
      <w:r w:rsidR="00AE15EC" w:rsidRPr="00FA2516">
        <w:rPr>
          <w:spacing w:val="-6"/>
        </w:rPr>
        <w:t xml:space="preserve"> </w:t>
      </w:r>
      <w:r w:rsidR="00AE15EC" w:rsidRPr="00FA2516">
        <w:t>the</w:t>
      </w:r>
      <w:r w:rsidR="00AE15EC" w:rsidRPr="00FA2516">
        <w:rPr>
          <w:spacing w:val="-5"/>
        </w:rPr>
        <w:t xml:space="preserve"> </w:t>
      </w:r>
      <w:r w:rsidR="00AE15EC" w:rsidRPr="00FA2516">
        <w:t>Ordinances,</w:t>
      </w:r>
      <w:r w:rsidR="00AE15EC" w:rsidRPr="00FA2516">
        <w:rPr>
          <w:spacing w:val="-6"/>
        </w:rPr>
        <w:t xml:space="preserve"> </w:t>
      </w:r>
      <w:r w:rsidR="00AE15EC" w:rsidRPr="00FA2516">
        <w:t>the</w:t>
      </w:r>
      <w:r w:rsidR="00AE15EC" w:rsidRPr="00FA2516">
        <w:rPr>
          <w:spacing w:val="-5"/>
        </w:rPr>
        <w:t xml:space="preserve"> </w:t>
      </w:r>
      <w:r w:rsidR="00AE15EC" w:rsidRPr="00FA2516">
        <w:t>President</w:t>
      </w:r>
      <w:r w:rsidR="00AE15EC" w:rsidRPr="00FA2516">
        <w:rPr>
          <w:spacing w:val="-6"/>
        </w:rPr>
        <w:t xml:space="preserve"> </w:t>
      </w:r>
      <w:r w:rsidR="00AE15EC" w:rsidRPr="00FA2516">
        <w:t>closed the public hearings.</w:t>
      </w:r>
    </w:p>
    <w:p w:rsidR="00C70E1E" w:rsidRPr="00FA2516" w:rsidRDefault="00C70E1E" w:rsidP="00FA2516">
      <w:pPr>
        <w:pStyle w:val="BodyText"/>
        <w:jc w:val="both"/>
      </w:pPr>
    </w:p>
    <w:p w:rsidR="00C70E1E" w:rsidRPr="00FA2516" w:rsidRDefault="00AE15EC" w:rsidP="00F76971">
      <w:pPr>
        <w:pStyle w:val="Heading4"/>
        <w:ind w:left="0" w:firstLine="0"/>
        <w:jc w:val="center"/>
      </w:pPr>
      <w:r w:rsidRPr="00FA2516">
        <w:t xml:space="preserve">ORDINANCES (for final </w:t>
      </w:r>
      <w:r w:rsidRPr="00FA2516">
        <w:rPr>
          <w:spacing w:val="-2"/>
        </w:rPr>
        <w:t>passage)</w:t>
      </w:r>
    </w:p>
    <w:p w:rsidR="00C70E1E" w:rsidRPr="00FA2516" w:rsidRDefault="00C70E1E" w:rsidP="00FA2516">
      <w:pPr>
        <w:pStyle w:val="BodyText"/>
        <w:jc w:val="both"/>
        <w:rPr>
          <w:b/>
          <w:i/>
        </w:rPr>
      </w:pPr>
    </w:p>
    <w:p w:rsidR="00C70E1E" w:rsidRDefault="00F76971" w:rsidP="00F76971">
      <w:pPr>
        <w:tabs>
          <w:tab w:val="left" w:pos="1440"/>
        </w:tabs>
        <w:spacing w:line="249" w:lineRule="auto"/>
        <w:jc w:val="both"/>
        <w:rPr>
          <w:sz w:val="20"/>
          <w:szCs w:val="20"/>
        </w:rPr>
      </w:pPr>
      <w:r>
        <w:rPr>
          <w:sz w:val="20"/>
          <w:szCs w:val="20"/>
        </w:rPr>
        <w:tab/>
      </w:r>
      <w:r w:rsidR="00AE15EC" w:rsidRPr="00FA2516">
        <w:rPr>
          <w:sz w:val="20"/>
          <w:szCs w:val="20"/>
        </w:rPr>
        <w:t>It</w:t>
      </w:r>
      <w:r w:rsidR="00AE15EC" w:rsidRPr="00FA2516">
        <w:rPr>
          <w:spacing w:val="-7"/>
          <w:sz w:val="20"/>
          <w:szCs w:val="20"/>
        </w:rPr>
        <w:t xml:space="preserve"> </w:t>
      </w:r>
      <w:r w:rsidR="00AE15EC" w:rsidRPr="00FA2516">
        <w:rPr>
          <w:sz w:val="20"/>
          <w:szCs w:val="20"/>
        </w:rPr>
        <w:t>was</w:t>
      </w:r>
      <w:r w:rsidR="00AE15EC" w:rsidRPr="00FA2516">
        <w:rPr>
          <w:spacing w:val="-7"/>
          <w:sz w:val="20"/>
          <w:szCs w:val="20"/>
        </w:rPr>
        <w:t xml:space="preserve"> </w:t>
      </w:r>
      <w:r>
        <w:rPr>
          <w:b/>
          <w:sz w:val="20"/>
          <w:szCs w:val="20"/>
        </w:rPr>
        <w:t xml:space="preserve">moved by Mr. Burrell, </w:t>
      </w:r>
      <w:r>
        <w:rPr>
          <w:sz w:val="20"/>
          <w:szCs w:val="20"/>
        </w:rPr>
        <w:t xml:space="preserve">seconded by Mr. Cothran, </w:t>
      </w:r>
      <w:r>
        <w:rPr>
          <w:i/>
          <w:sz w:val="20"/>
          <w:szCs w:val="20"/>
        </w:rPr>
        <w:t xml:space="preserve">that Ordinance No. 6413 of 2024, an ordinance amending the Budget of Estimated Revenues &amp; Expenditures to appropriate funds for a Caddo Community Lighthouse Pilot Project, and to otherwise provide with respect thereto </w:t>
      </w:r>
      <w:r>
        <w:rPr>
          <w:sz w:val="20"/>
          <w:szCs w:val="20"/>
        </w:rPr>
        <w:t xml:space="preserve">be adopted. </w:t>
      </w:r>
    </w:p>
    <w:p w:rsidR="00F76971" w:rsidRDefault="00F76971" w:rsidP="00F76971">
      <w:pPr>
        <w:tabs>
          <w:tab w:val="left" w:pos="1440"/>
        </w:tabs>
        <w:spacing w:line="249" w:lineRule="auto"/>
        <w:jc w:val="both"/>
        <w:rPr>
          <w:sz w:val="20"/>
          <w:szCs w:val="20"/>
        </w:rPr>
      </w:pPr>
    </w:p>
    <w:p w:rsidR="00F76971" w:rsidRDefault="00F76971" w:rsidP="00F76971">
      <w:pPr>
        <w:tabs>
          <w:tab w:val="left" w:pos="1440"/>
        </w:tabs>
        <w:spacing w:line="249" w:lineRule="auto"/>
        <w:jc w:val="both"/>
        <w:rPr>
          <w:sz w:val="20"/>
          <w:szCs w:val="20"/>
        </w:rPr>
      </w:pPr>
      <w:r>
        <w:rPr>
          <w:sz w:val="20"/>
          <w:szCs w:val="20"/>
        </w:rPr>
        <w:tab/>
        <w:t>Mr. J. Young</w:t>
      </w:r>
      <w:r w:rsidR="00863B44">
        <w:rPr>
          <w:sz w:val="20"/>
          <w:szCs w:val="20"/>
        </w:rPr>
        <w:t xml:space="preserve"> briefly addressed the questions raised by Ms. Glover during the public hearings. He said that there have been several meetings regarding this project, and those questions have been answered, exhaustively. The Parish’s $250k is intended to be matched by the Lighthouse organization. This is a requirement, he said. The funds will be used to by solar panels, battery backups, and a water system. The electricity generated by those solar panels will be for the use of the Highland </w:t>
      </w:r>
      <w:r w:rsidR="00863B44">
        <w:rPr>
          <w:sz w:val="20"/>
          <w:szCs w:val="20"/>
        </w:rPr>
        <w:lastRenderedPageBreak/>
        <w:t xml:space="preserve">Center 365 days a year, with the exception of this year, which will be 366 days. </w:t>
      </w:r>
    </w:p>
    <w:p w:rsidR="00F76971" w:rsidRDefault="00F76971" w:rsidP="00F76971">
      <w:pPr>
        <w:tabs>
          <w:tab w:val="left" w:pos="1440"/>
        </w:tabs>
        <w:spacing w:line="249" w:lineRule="auto"/>
        <w:jc w:val="both"/>
        <w:rPr>
          <w:sz w:val="20"/>
          <w:szCs w:val="20"/>
        </w:rPr>
      </w:pPr>
    </w:p>
    <w:p w:rsidR="00F76971" w:rsidRDefault="00F76971" w:rsidP="00F76971">
      <w:pPr>
        <w:tabs>
          <w:tab w:val="left" w:pos="1440"/>
        </w:tabs>
        <w:spacing w:line="249" w:lineRule="auto"/>
        <w:jc w:val="both"/>
        <w:rPr>
          <w:sz w:val="20"/>
          <w:szCs w:val="20"/>
        </w:rPr>
      </w:pPr>
      <w:r>
        <w:rPr>
          <w:sz w:val="20"/>
          <w:szCs w:val="20"/>
        </w:rPr>
        <w:tab/>
        <w:t>Mr. Atkins</w:t>
      </w:r>
      <w:r w:rsidR="00863B44">
        <w:rPr>
          <w:sz w:val="20"/>
          <w:szCs w:val="20"/>
        </w:rPr>
        <w:t xml:space="preserve"> has objected to this project from the beginning and does not feel that this is the most </w:t>
      </w:r>
      <w:r w:rsidR="00824FF2">
        <w:rPr>
          <w:sz w:val="20"/>
          <w:szCs w:val="20"/>
        </w:rPr>
        <w:t>cost-effective</w:t>
      </w:r>
      <w:r w:rsidR="00863B44">
        <w:rPr>
          <w:sz w:val="20"/>
          <w:szCs w:val="20"/>
        </w:rPr>
        <w:t xml:space="preserve"> way to deliver this service</w:t>
      </w:r>
      <w:r w:rsidR="00824FF2">
        <w:rPr>
          <w:sz w:val="20"/>
          <w:szCs w:val="20"/>
        </w:rPr>
        <w:t xml:space="preserve">. He is in support of the idea of the project, but not the delivery of it. </w:t>
      </w:r>
    </w:p>
    <w:p w:rsidR="00F76971" w:rsidRDefault="00F76971" w:rsidP="00F76971">
      <w:pPr>
        <w:pStyle w:val="ListParagraph"/>
        <w:ind w:left="0" w:right="0" w:firstLine="1440"/>
        <w:rPr>
          <w:sz w:val="20"/>
          <w:szCs w:val="20"/>
        </w:rPr>
      </w:pPr>
      <w:r>
        <w:rPr>
          <w:sz w:val="20"/>
          <w:szCs w:val="20"/>
        </w:rPr>
        <w:t xml:space="preserve">At this time, </w:t>
      </w:r>
      <w:r>
        <w:rPr>
          <w:sz w:val="20"/>
          <w:szCs w:val="20"/>
          <w:u w:val="single"/>
        </w:rPr>
        <w:t>Mr. Burrell’s motion carried</w:t>
      </w:r>
      <w:r>
        <w:rPr>
          <w:sz w:val="20"/>
          <w:szCs w:val="20"/>
        </w:rPr>
        <w:t xml:space="preserve">, </w:t>
      </w:r>
      <w:r w:rsidRPr="00FA2516">
        <w:rPr>
          <w:sz w:val="20"/>
          <w:szCs w:val="20"/>
        </w:rPr>
        <w:t xml:space="preserve">as shown by the following roll call votes: </w:t>
      </w:r>
      <w:r w:rsidRPr="00B51A40">
        <w:rPr>
          <w:sz w:val="20"/>
          <w:szCs w:val="20"/>
        </w:rPr>
        <w:t>AYES: Commissioners Blake, Burrell, Cothran, Giles,</w:t>
      </w:r>
      <w:r w:rsidRPr="00B51A40">
        <w:rPr>
          <w:spacing w:val="-8"/>
          <w:sz w:val="20"/>
          <w:szCs w:val="20"/>
        </w:rPr>
        <w:t xml:space="preserve"> </w:t>
      </w:r>
      <w:r w:rsidRPr="00B51A40">
        <w:rPr>
          <w:sz w:val="20"/>
          <w:szCs w:val="20"/>
        </w:rPr>
        <w:t>Thomas,</w:t>
      </w:r>
      <w:r w:rsidRPr="00B51A40">
        <w:rPr>
          <w:spacing w:val="-8"/>
          <w:sz w:val="20"/>
          <w:szCs w:val="20"/>
        </w:rPr>
        <w:t xml:space="preserve"> </w:t>
      </w:r>
      <w:r w:rsidRPr="00B51A40">
        <w:rPr>
          <w:sz w:val="20"/>
          <w:szCs w:val="20"/>
        </w:rPr>
        <w:t>G.</w:t>
      </w:r>
      <w:r w:rsidRPr="00B51A40">
        <w:rPr>
          <w:spacing w:val="-8"/>
          <w:sz w:val="20"/>
          <w:szCs w:val="20"/>
        </w:rPr>
        <w:t xml:space="preserve"> </w:t>
      </w:r>
      <w:r w:rsidRPr="00B51A40">
        <w:rPr>
          <w:sz w:val="20"/>
          <w:szCs w:val="20"/>
        </w:rPr>
        <w:t>Young,</w:t>
      </w:r>
      <w:r w:rsidRPr="00B51A40">
        <w:rPr>
          <w:spacing w:val="-8"/>
          <w:sz w:val="20"/>
          <w:szCs w:val="20"/>
        </w:rPr>
        <w:t xml:space="preserve"> </w:t>
      </w:r>
      <w:r w:rsidRPr="00B51A40">
        <w:rPr>
          <w:sz w:val="20"/>
          <w:szCs w:val="20"/>
        </w:rPr>
        <w:t>and</w:t>
      </w:r>
      <w:r w:rsidRPr="00B51A40">
        <w:rPr>
          <w:spacing w:val="-8"/>
          <w:sz w:val="20"/>
          <w:szCs w:val="20"/>
        </w:rPr>
        <w:t xml:space="preserve"> </w:t>
      </w:r>
      <w:r w:rsidRPr="00B51A40">
        <w:rPr>
          <w:sz w:val="20"/>
          <w:szCs w:val="20"/>
        </w:rPr>
        <w:t>J.</w:t>
      </w:r>
      <w:r w:rsidRPr="00B51A40">
        <w:rPr>
          <w:spacing w:val="-8"/>
          <w:sz w:val="20"/>
          <w:szCs w:val="20"/>
        </w:rPr>
        <w:t xml:space="preserve"> </w:t>
      </w:r>
      <w:r w:rsidRPr="00B51A40">
        <w:rPr>
          <w:sz w:val="20"/>
          <w:szCs w:val="20"/>
        </w:rPr>
        <w:t>Young</w:t>
      </w:r>
      <w:r w:rsidRPr="00B51A40">
        <w:rPr>
          <w:spacing w:val="-8"/>
          <w:sz w:val="20"/>
          <w:szCs w:val="20"/>
        </w:rPr>
        <w:t xml:space="preserve"> </w:t>
      </w:r>
      <w:r w:rsidRPr="00B51A40">
        <w:rPr>
          <w:sz w:val="20"/>
          <w:szCs w:val="20"/>
        </w:rPr>
        <w:t>(</w:t>
      </w:r>
      <w:r w:rsidR="00824FF2" w:rsidRPr="00B51A40">
        <w:rPr>
          <w:sz w:val="20"/>
          <w:szCs w:val="20"/>
        </w:rPr>
        <w:t>7</w:t>
      </w:r>
      <w:r w:rsidRPr="00B51A40">
        <w:rPr>
          <w:sz w:val="20"/>
          <w:szCs w:val="20"/>
        </w:rPr>
        <w:t>).</w:t>
      </w:r>
      <w:r w:rsidRPr="00B51A40">
        <w:rPr>
          <w:spacing w:val="-8"/>
          <w:sz w:val="20"/>
          <w:szCs w:val="20"/>
        </w:rPr>
        <w:t xml:space="preserve"> </w:t>
      </w:r>
      <w:r w:rsidRPr="00B51A40">
        <w:rPr>
          <w:sz w:val="20"/>
          <w:szCs w:val="20"/>
        </w:rPr>
        <w:t>NAYS:</w:t>
      </w:r>
      <w:r w:rsidRPr="00B51A40">
        <w:rPr>
          <w:spacing w:val="-8"/>
          <w:sz w:val="20"/>
          <w:szCs w:val="20"/>
        </w:rPr>
        <w:t xml:space="preserve"> </w:t>
      </w:r>
      <w:r w:rsidR="00824FF2" w:rsidRPr="00B51A40">
        <w:rPr>
          <w:sz w:val="20"/>
          <w:szCs w:val="20"/>
        </w:rPr>
        <w:t>Commissioner Atkins</w:t>
      </w:r>
      <w:r w:rsidR="00E77DD7" w:rsidRPr="00B51A40">
        <w:rPr>
          <w:sz w:val="20"/>
          <w:szCs w:val="20"/>
        </w:rPr>
        <w:t>, Kracman, and Lazarus</w:t>
      </w:r>
      <w:r w:rsidR="00824FF2" w:rsidRPr="00B51A40">
        <w:rPr>
          <w:sz w:val="20"/>
          <w:szCs w:val="20"/>
        </w:rPr>
        <w:t xml:space="preserve"> (3</w:t>
      </w:r>
      <w:r w:rsidRPr="00B51A40">
        <w:rPr>
          <w:sz w:val="20"/>
          <w:szCs w:val="20"/>
        </w:rPr>
        <w:t xml:space="preserve">). </w:t>
      </w:r>
      <w:r w:rsidRPr="001E27DD">
        <w:rPr>
          <w:sz w:val="20"/>
          <w:szCs w:val="20"/>
        </w:rPr>
        <w:t>ABSENT: Commissioner</w:t>
      </w:r>
      <w:r w:rsidR="001E27DD" w:rsidRPr="001E27DD">
        <w:rPr>
          <w:sz w:val="20"/>
          <w:szCs w:val="20"/>
        </w:rPr>
        <w:t>s</w:t>
      </w:r>
      <w:r w:rsidRPr="001E27DD">
        <w:rPr>
          <w:sz w:val="20"/>
          <w:szCs w:val="20"/>
        </w:rPr>
        <w:t xml:space="preserve"> Epperson</w:t>
      </w:r>
      <w:r w:rsidR="001E27DD" w:rsidRPr="001E27DD">
        <w:rPr>
          <w:sz w:val="20"/>
          <w:szCs w:val="20"/>
        </w:rPr>
        <w:t xml:space="preserve"> and Gage-Watts</w:t>
      </w:r>
      <w:r w:rsidRPr="001E27DD">
        <w:rPr>
          <w:sz w:val="20"/>
          <w:szCs w:val="20"/>
        </w:rPr>
        <w:t xml:space="preserve"> (</w:t>
      </w:r>
      <w:r w:rsidR="001E27DD" w:rsidRPr="001E27DD">
        <w:rPr>
          <w:sz w:val="20"/>
          <w:szCs w:val="20"/>
        </w:rPr>
        <w:t>2</w:t>
      </w:r>
      <w:r w:rsidRPr="001E27DD">
        <w:rPr>
          <w:sz w:val="20"/>
          <w:szCs w:val="20"/>
        </w:rPr>
        <w:t>). ABSTAIN: None (0).</w:t>
      </w:r>
    </w:p>
    <w:p w:rsidR="00F76971" w:rsidRDefault="00F76971" w:rsidP="00F76971">
      <w:pPr>
        <w:pStyle w:val="ListParagraph"/>
        <w:ind w:left="0" w:right="0" w:firstLine="1440"/>
        <w:rPr>
          <w:sz w:val="20"/>
          <w:szCs w:val="20"/>
        </w:rPr>
      </w:pPr>
    </w:p>
    <w:p w:rsidR="00F76971" w:rsidRDefault="00F76971" w:rsidP="00F76971">
      <w:pPr>
        <w:pStyle w:val="ListParagraph"/>
        <w:ind w:left="0" w:right="0" w:firstLine="0"/>
        <w:jc w:val="center"/>
        <w:rPr>
          <w:b/>
          <w:sz w:val="20"/>
          <w:szCs w:val="20"/>
        </w:rPr>
      </w:pPr>
      <w:r>
        <w:rPr>
          <w:b/>
          <w:sz w:val="20"/>
          <w:szCs w:val="20"/>
        </w:rPr>
        <w:t>ORDINAN</w:t>
      </w:r>
      <w:r w:rsidR="00824FF2">
        <w:rPr>
          <w:b/>
          <w:sz w:val="20"/>
          <w:szCs w:val="20"/>
        </w:rPr>
        <w:t>C</w:t>
      </w:r>
      <w:r>
        <w:rPr>
          <w:b/>
          <w:sz w:val="20"/>
          <w:szCs w:val="20"/>
        </w:rPr>
        <w:t>E NO. 6413 OF 2024</w:t>
      </w:r>
    </w:p>
    <w:p w:rsidR="00824FF2" w:rsidRPr="00FC6D6B" w:rsidRDefault="00824FF2" w:rsidP="00824FF2">
      <w:pPr>
        <w:pStyle w:val="BodyText"/>
        <w:rPr>
          <w:b/>
        </w:rPr>
      </w:pPr>
    </w:p>
    <w:p w:rsidR="00824FF2" w:rsidRPr="00FC6D6B" w:rsidRDefault="00824FF2" w:rsidP="00824FF2">
      <w:pPr>
        <w:pStyle w:val="BodyText"/>
      </w:pPr>
      <w:r w:rsidRPr="00FC6D6B">
        <w:t>BY</w:t>
      </w:r>
      <w:r w:rsidRPr="00FC6D6B">
        <w:rPr>
          <w:spacing w:val="-4"/>
        </w:rPr>
        <w:t xml:space="preserve"> </w:t>
      </w:r>
      <w:r w:rsidRPr="00FC6D6B">
        <w:t>THE</w:t>
      </w:r>
      <w:r w:rsidRPr="00FC6D6B">
        <w:rPr>
          <w:spacing w:val="-4"/>
        </w:rPr>
        <w:t xml:space="preserve"> </w:t>
      </w:r>
      <w:r w:rsidRPr="00FC6D6B">
        <w:t>CADDO</w:t>
      </w:r>
      <w:r w:rsidRPr="00FC6D6B">
        <w:rPr>
          <w:spacing w:val="-4"/>
        </w:rPr>
        <w:t xml:space="preserve"> </w:t>
      </w:r>
      <w:r w:rsidRPr="00FC6D6B">
        <w:t>PARISH</w:t>
      </w:r>
      <w:r w:rsidRPr="00FC6D6B">
        <w:rPr>
          <w:spacing w:val="-4"/>
        </w:rPr>
        <w:t xml:space="preserve"> </w:t>
      </w:r>
      <w:r w:rsidRPr="00FC6D6B">
        <w:rPr>
          <w:spacing w:val="-2"/>
        </w:rPr>
        <w:t>COMMISSION:</w:t>
      </w:r>
    </w:p>
    <w:p w:rsidR="00824FF2" w:rsidRPr="00FC6D6B" w:rsidRDefault="00824FF2" w:rsidP="00824FF2">
      <w:pPr>
        <w:pStyle w:val="BodyText"/>
      </w:pPr>
    </w:p>
    <w:p w:rsidR="00824FF2" w:rsidRPr="00FC6D6B" w:rsidRDefault="00824FF2" w:rsidP="00824FF2">
      <w:pPr>
        <w:pStyle w:val="Heading1"/>
        <w:ind w:left="1440" w:right="1440"/>
        <w:jc w:val="both"/>
        <w:rPr>
          <w:b w:val="0"/>
        </w:rPr>
      </w:pPr>
      <w:r w:rsidRPr="00FC6D6B">
        <w:rPr>
          <w:b w:val="0"/>
        </w:rPr>
        <w:t xml:space="preserve">AN ORDINANCE AMENDING THE BUDGET OF ESTIMATED REVENUES AND EXPENDITURES TO APPROPRIATE FUNDS FOR A CADDO COMMUNITY LIGHTHOUSE PILOT PROJECT AND TO OTHERWISE PROVIDE WITH RESPECT </w:t>
      </w:r>
      <w:r w:rsidRPr="00FC6D6B">
        <w:rPr>
          <w:b w:val="0"/>
          <w:spacing w:val="-2"/>
        </w:rPr>
        <w:t>THERETO</w:t>
      </w:r>
    </w:p>
    <w:p w:rsidR="00824FF2" w:rsidRPr="00FC6D6B" w:rsidRDefault="00824FF2" w:rsidP="00824FF2">
      <w:pPr>
        <w:pStyle w:val="BodyText"/>
        <w:rPr>
          <w:b/>
        </w:rPr>
      </w:pPr>
    </w:p>
    <w:p w:rsidR="00824FF2" w:rsidRPr="00FC6D6B" w:rsidRDefault="00824FF2" w:rsidP="00824FF2">
      <w:pPr>
        <w:pStyle w:val="BodyText"/>
        <w:ind w:firstLine="1440"/>
        <w:jc w:val="both"/>
      </w:pPr>
      <w:r w:rsidRPr="00FC6D6B">
        <w:t>WHEREAS, in 2021 Caddo Parish experienced a winter weather freeze where Caddo residents lost access to drinking water and electricity; and</w:t>
      </w:r>
    </w:p>
    <w:p w:rsidR="00824FF2" w:rsidRDefault="00824FF2" w:rsidP="00824FF2">
      <w:pPr>
        <w:pStyle w:val="BodyText"/>
        <w:ind w:firstLine="1440"/>
        <w:jc w:val="both"/>
      </w:pPr>
    </w:p>
    <w:p w:rsidR="00824FF2" w:rsidRPr="00FC6D6B" w:rsidRDefault="00824FF2" w:rsidP="00824FF2">
      <w:pPr>
        <w:pStyle w:val="BodyText"/>
        <w:ind w:firstLine="1440"/>
        <w:jc w:val="both"/>
      </w:pPr>
      <w:r w:rsidRPr="00FC6D6B">
        <w:t>WHEREAS, without water and electricity conditions quickly deteriorated for our senior citizens; and</w:t>
      </w:r>
    </w:p>
    <w:p w:rsidR="00824FF2" w:rsidRDefault="00824FF2" w:rsidP="00824FF2">
      <w:pPr>
        <w:pStyle w:val="BodyText"/>
        <w:ind w:firstLine="1440"/>
        <w:jc w:val="both"/>
      </w:pPr>
    </w:p>
    <w:p w:rsidR="00824FF2" w:rsidRPr="00FC6D6B" w:rsidRDefault="00824FF2" w:rsidP="00824FF2">
      <w:pPr>
        <w:pStyle w:val="BodyText"/>
        <w:ind w:firstLine="1440"/>
        <w:jc w:val="both"/>
      </w:pPr>
      <w:r w:rsidRPr="00FC6D6B">
        <w:t>WHEREAS, the Community Lighthouse Project is a strategy</w:t>
      </w:r>
      <w:r w:rsidRPr="00FC6D6B">
        <w:rPr>
          <w:spacing w:val="-2"/>
        </w:rPr>
        <w:t xml:space="preserve"> </w:t>
      </w:r>
      <w:r w:rsidRPr="00FC6D6B">
        <w:t>to establish a network of 20 neighborhood-led resiliency hubs at congregations and non-profit institutions throughout Caddo Parish with commercial-scale solar power and backup</w:t>
      </w:r>
      <w:r w:rsidRPr="00FC6D6B">
        <w:rPr>
          <w:spacing w:val="-3"/>
        </w:rPr>
        <w:t xml:space="preserve"> </w:t>
      </w:r>
      <w:r w:rsidRPr="00FC6D6B">
        <w:t>battery</w:t>
      </w:r>
      <w:r w:rsidRPr="00FC6D6B">
        <w:rPr>
          <w:spacing w:val="-2"/>
        </w:rPr>
        <w:t xml:space="preserve"> </w:t>
      </w:r>
      <w:r w:rsidRPr="00FC6D6B">
        <w:t>capacity</w:t>
      </w:r>
      <w:r w:rsidRPr="00FC6D6B">
        <w:rPr>
          <w:spacing w:val="-2"/>
        </w:rPr>
        <w:t xml:space="preserve"> </w:t>
      </w:r>
      <w:r w:rsidRPr="00FC6D6B">
        <w:t>and</w:t>
      </w:r>
      <w:r w:rsidRPr="00FC6D6B">
        <w:rPr>
          <w:spacing w:val="-5"/>
        </w:rPr>
        <w:t xml:space="preserve"> </w:t>
      </w:r>
      <w:r w:rsidRPr="00FC6D6B">
        <w:t>an emergency</w:t>
      </w:r>
      <w:r w:rsidRPr="00FC6D6B">
        <w:rPr>
          <w:spacing w:val="-2"/>
        </w:rPr>
        <w:t xml:space="preserve"> </w:t>
      </w:r>
      <w:r w:rsidRPr="00FC6D6B">
        <w:t>water supply; and</w:t>
      </w:r>
    </w:p>
    <w:p w:rsidR="00824FF2" w:rsidRDefault="00824FF2" w:rsidP="00824FF2">
      <w:pPr>
        <w:pStyle w:val="BodyText"/>
        <w:ind w:firstLine="1440"/>
        <w:jc w:val="both"/>
      </w:pPr>
    </w:p>
    <w:p w:rsidR="00824FF2" w:rsidRPr="00FC6D6B" w:rsidRDefault="00824FF2" w:rsidP="00824FF2">
      <w:pPr>
        <w:pStyle w:val="BodyText"/>
        <w:ind w:firstLine="1440"/>
        <w:jc w:val="both"/>
      </w:pPr>
      <w:r w:rsidRPr="00FC6D6B">
        <w:t>WHEREAS, the North Louisiana Interfaith is seeking support to develop Community Lighthouses at Morning Star Baptist Church and</w:t>
      </w:r>
      <w:r w:rsidRPr="00FC6D6B">
        <w:rPr>
          <w:spacing w:val="-2"/>
        </w:rPr>
        <w:t xml:space="preserve"> </w:t>
      </w:r>
      <w:r w:rsidRPr="00FC6D6B">
        <w:t>The Highland Center as</w:t>
      </w:r>
      <w:r w:rsidRPr="00FC6D6B">
        <w:rPr>
          <w:spacing w:val="-1"/>
        </w:rPr>
        <w:t xml:space="preserve"> </w:t>
      </w:r>
      <w:r w:rsidRPr="00FC6D6B">
        <w:t xml:space="preserve">part of the pilot phase; </w:t>
      </w:r>
      <w:r w:rsidRPr="00FC6D6B">
        <w:rPr>
          <w:spacing w:val="-4"/>
        </w:rPr>
        <w:t>and</w:t>
      </w:r>
    </w:p>
    <w:p w:rsidR="00824FF2" w:rsidRPr="00FC6D6B" w:rsidRDefault="00824FF2" w:rsidP="00824FF2">
      <w:pPr>
        <w:pStyle w:val="BodyText"/>
        <w:ind w:firstLine="1440"/>
      </w:pPr>
    </w:p>
    <w:p w:rsidR="00824FF2" w:rsidRPr="00FC6D6B" w:rsidRDefault="00824FF2" w:rsidP="00824FF2">
      <w:pPr>
        <w:pStyle w:val="BodyText"/>
        <w:ind w:firstLine="1440"/>
        <w:jc w:val="both"/>
      </w:pPr>
      <w:r w:rsidRPr="00FC6D6B">
        <w:t>WHEREAS, the funding for both Lighthouses was appropriated with Ordinance 6317 of 2023; and</w:t>
      </w:r>
    </w:p>
    <w:p w:rsidR="00824FF2" w:rsidRDefault="00824FF2" w:rsidP="00824FF2">
      <w:pPr>
        <w:pStyle w:val="BodyText"/>
        <w:ind w:firstLine="1440"/>
        <w:jc w:val="both"/>
      </w:pPr>
    </w:p>
    <w:p w:rsidR="00824FF2" w:rsidRPr="00FC6D6B" w:rsidRDefault="00824FF2" w:rsidP="00824FF2">
      <w:pPr>
        <w:pStyle w:val="BodyText"/>
        <w:ind w:firstLine="1440"/>
        <w:jc w:val="both"/>
      </w:pPr>
      <w:r w:rsidRPr="00FC6D6B">
        <w:t>WHEREAS, the funding source for The Highland Center location was originally funded through American Rescue Plan Act (ARPA) by reducing the Green Infrastructure Project; and</w:t>
      </w:r>
    </w:p>
    <w:p w:rsidR="00824FF2" w:rsidRDefault="00824FF2" w:rsidP="00824FF2">
      <w:pPr>
        <w:pStyle w:val="BodyText"/>
        <w:ind w:firstLine="1440"/>
        <w:jc w:val="both"/>
      </w:pPr>
    </w:p>
    <w:p w:rsidR="00824FF2" w:rsidRPr="00FC6D6B" w:rsidRDefault="00824FF2" w:rsidP="00824FF2">
      <w:pPr>
        <w:pStyle w:val="BodyText"/>
        <w:ind w:firstLine="1440"/>
        <w:jc w:val="both"/>
      </w:pPr>
      <w:r w:rsidRPr="00FC6D6B">
        <w:t>WHEREAS, the Lighthouse Project did not meet eligibility requirements of ARPA and therefore funding will be reallocated to Green Infrastructure: and</w:t>
      </w:r>
    </w:p>
    <w:p w:rsidR="00824FF2" w:rsidRPr="00FC6D6B" w:rsidRDefault="00824FF2" w:rsidP="00824FF2">
      <w:pPr>
        <w:pStyle w:val="BodyText"/>
        <w:ind w:firstLine="1440"/>
      </w:pPr>
    </w:p>
    <w:p w:rsidR="00824FF2" w:rsidRPr="00FC6D6B" w:rsidRDefault="00824FF2" w:rsidP="00824FF2">
      <w:pPr>
        <w:pStyle w:val="BodyText"/>
        <w:ind w:firstLine="1440"/>
        <w:jc w:val="both"/>
      </w:pPr>
      <w:r w:rsidRPr="00FC6D6B">
        <w:t>WHEREAS, it is necessary to change the original funding source from ARPA to the Oil and Gas Fund; and</w:t>
      </w:r>
    </w:p>
    <w:p w:rsidR="00824FF2" w:rsidRPr="00FC6D6B" w:rsidRDefault="00824FF2" w:rsidP="00824FF2">
      <w:pPr>
        <w:pStyle w:val="BodyText"/>
        <w:ind w:firstLine="1440"/>
      </w:pPr>
    </w:p>
    <w:p w:rsidR="00824FF2" w:rsidRPr="00FC6D6B" w:rsidRDefault="00824FF2" w:rsidP="00824FF2">
      <w:pPr>
        <w:pStyle w:val="BodyText"/>
        <w:tabs>
          <w:tab w:val="left" w:pos="1440"/>
        </w:tabs>
        <w:jc w:val="both"/>
      </w:pPr>
      <w:r>
        <w:tab/>
      </w:r>
      <w:r w:rsidRPr="00FC6D6B">
        <w:t>NOW, THEREFORE, BE IT ORDAINED, by the Caddo Parish Commission in due, legal and regular session convened, that Budget of Estimated</w:t>
      </w:r>
      <w:r w:rsidRPr="00FC6D6B">
        <w:rPr>
          <w:spacing w:val="-1"/>
        </w:rPr>
        <w:t xml:space="preserve"> </w:t>
      </w:r>
      <w:r w:rsidRPr="00FC6D6B">
        <w:t>Revenues and</w:t>
      </w:r>
      <w:r w:rsidRPr="00FC6D6B">
        <w:rPr>
          <w:spacing w:val="-1"/>
        </w:rPr>
        <w:t xml:space="preserve"> </w:t>
      </w:r>
      <w:r w:rsidRPr="00FC6D6B">
        <w:t>Expenditures</w:t>
      </w:r>
      <w:r w:rsidRPr="00FC6D6B">
        <w:rPr>
          <w:spacing w:val="-1"/>
        </w:rPr>
        <w:t xml:space="preserve"> </w:t>
      </w:r>
      <w:r w:rsidRPr="00FC6D6B">
        <w:t>for the</w:t>
      </w:r>
      <w:r w:rsidRPr="00FC6D6B">
        <w:rPr>
          <w:spacing w:val="-4"/>
        </w:rPr>
        <w:t xml:space="preserve"> </w:t>
      </w:r>
      <w:r w:rsidRPr="00FC6D6B">
        <w:t>Oil and Gas and ARPA Fund for the year 2024 is hereby amended as follows:</w:t>
      </w:r>
    </w:p>
    <w:p w:rsidR="00824FF2" w:rsidRDefault="00824FF2" w:rsidP="00824FF2">
      <w:pPr>
        <w:pStyle w:val="BodyText"/>
        <w:rPr>
          <w:u w:val="single"/>
        </w:rPr>
      </w:pPr>
    </w:p>
    <w:p w:rsidR="00824FF2" w:rsidRPr="00FC6D6B" w:rsidRDefault="00824FF2" w:rsidP="00824FF2">
      <w:pPr>
        <w:pStyle w:val="BodyText"/>
        <w:jc w:val="right"/>
      </w:pPr>
      <w:r w:rsidRPr="00FC6D6B">
        <w:rPr>
          <w:u w:val="single"/>
        </w:rPr>
        <w:t>Budget</w:t>
      </w:r>
      <w:r w:rsidRPr="00FC6D6B">
        <w:rPr>
          <w:spacing w:val="-5"/>
          <w:u w:val="single"/>
        </w:rPr>
        <w:t xml:space="preserve"> </w:t>
      </w:r>
      <w:r w:rsidRPr="00FC6D6B">
        <w:rPr>
          <w:u w:val="single"/>
        </w:rPr>
        <w:t>Increase</w:t>
      </w:r>
      <w:r w:rsidRPr="00FC6D6B">
        <w:rPr>
          <w:spacing w:val="-4"/>
          <w:u w:val="single"/>
        </w:rPr>
        <w:t xml:space="preserve"> </w:t>
      </w:r>
      <w:r w:rsidRPr="00FC6D6B">
        <w:rPr>
          <w:spacing w:val="-2"/>
          <w:u w:val="single"/>
        </w:rPr>
        <w:t>(Decrease)</w:t>
      </w:r>
    </w:p>
    <w:p w:rsidR="00824FF2" w:rsidRPr="00FC6D6B" w:rsidRDefault="00824FF2" w:rsidP="00824FF2">
      <w:pPr>
        <w:pStyle w:val="BodyText"/>
      </w:pPr>
    </w:p>
    <w:p w:rsidR="00824FF2" w:rsidRPr="00FC6D6B" w:rsidRDefault="00824FF2" w:rsidP="00824FF2">
      <w:pPr>
        <w:tabs>
          <w:tab w:val="left" w:pos="1440"/>
          <w:tab w:val="left" w:pos="1980"/>
          <w:tab w:val="left" w:pos="8100"/>
        </w:tabs>
        <w:rPr>
          <w:b/>
          <w:sz w:val="20"/>
          <w:szCs w:val="20"/>
        </w:rPr>
      </w:pPr>
      <w:r>
        <w:rPr>
          <w:b/>
          <w:sz w:val="20"/>
          <w:szCs w:val="20"/>
        </w:rPr>
        <w:tab/>
      </w:r>
      <w:r w:rsidRPr="00FC6D6B">
        <w:rPr>
          <w:b/>
          <w:sz w:val="20"/>
          <w:szCs w:val="20"/>
          <w:u w:val="single"/>
        </w:rPr>
        <w:t>Oil and</w:t>
      </w:r>
      <w:r w:rsidRPr="00FC6D6B">
        <w:rPr>
          <w:b/>
          <w:spacing w:val="-4"/>
          <w:sz w:val="20"/>
          <w:szCs w:val="20"/>
          <w:u w:val="single"/>
        </w:rPr>
        <w:t xml:space="preserve"> </w:t>
      </w:r>
      <w:r w:rsidRPr="00FC6D6B">
        <w:rPr>
          <w:b/>
          <w:sz w:val="20"/>
          <w:szCs w:val="20"/>
          <w:u w:val="single"/>
        </w:rPr>
        <w:t>Gas</w:t>
      </w:r>
      <w:r w:rsidRPr="00FC6D6B">
        <w:rPr>
          <w:b/>
          <w:spacing w:val="-1"/>
          <w:sz w:val="20"/>
          <w:szCs w:val="20"/>
          <w:u w:val="single"/>
        </w:rPr>
        <w:t xml:space="preserve"> </w:t>
      </w:r>
      <w:r w:rsidRPr="00FC6D6B">
        <w:rPr>
          <w:b/>
          <w:spacing w:val="-4"/>
          <w:sz w:val="20"/>
          <w:szCs w:val="20"/>
          <w:u w:val="single"/>
        </w:rPr>
        <w:t>Fund</w:t>
      </w:r>
    </w:p>
    <w:p w:rsidR="00824FF2" w:rsidRPr="00FC6D6B" w:rsidRDefault="00824FF2" w:rsidP="00824FF2">
      <w:pPr>
        <w:pStyle w:val="BodyText"/>
        <w:tabs>
          <w:tab w:val="left" w:pos="1440"/>
          <w:tab w:val="left" w:pos="1980"/>
          <w:tab w:val="left" w:pos="8100"/>
        </w:tabs>
        <w:spacing w:line="252" w:lineRule="exact"/>
      </w:pPr>
      <w:r>
        <w:rPr>
          <w:spacing w:val="-2"/>
        </w:rPr>
        <w:tab/>
      </w:r>
      <w:r w:rsidRPr="00FC6D6B">
        <w:rPr>
          <w:spacing w:val="-2"/>
        </w:rPr>
        <w:t>Expenditures:</w:t>
      </w:r>
    </w:p>
    <w:p w:rsidR="00824FF2" w:rsidRPr="00FC6D6B" w:rsidRDefault="00824FF2" w:rsidP="00824FF2">
      <w:pPr>
        <w:pStyle w:val="BodyText"/>
        <w:tabs>
          <w:tab w:val="left" w:pos="1440"/>
          <w:tab w:val="left" w:pos="1980"/>
          <w:tab w:val="left" w:pos="6580"/>
          <w:tab w:val="left" w:pos="8100"/>
        </w:tabs>
        <w:spacing w:line="252" w:lineRule="exact"/>
      </w:pPr>
      <w:r>
        <w:tab/>
      </w:r>
      <w:r>
        <w:tab/>
      </w:r>
      <w:r w:rsidRPr="00FC6D6B">
        <w:t>Community</w:t>
      </w:r>
      <w:r w:rsidRPr="00FC6D6B">
        <w:rPr>
          <w:spacing w:val="-8"/>
        </w:rPr>
        <w:t xml:space="preserve"> </w:t>
      </w:r>
      <w:r w:rsidRPr="00FC6D6B">
        <w:t>Lighthouse</w:t>
      </w:r>
      <w:r w:rsidRPr="00FC6D6B">
        <w:rPr>
          <w:spacing w:val="-10"/>
        </w:rPr>
        <w:t xml:space="preserve"> </w:t>
      </w:r>
      <w:r w:rsidRPr="00FC6D6B">
        <w:t>Pilot</w:t>
      </w:r>
      <w:r w:rsidRPr="00FC6D6B">
        <w:rPr>
          <w:spacing w:val="-4"/>
        </w:rPr>
        <w:t xml:space="preserve"> </w:t>
      </w:r>
      <w:r w:rsidRPr="00FC6D6B">
        <w:rPr>
          <w:spacing w:val="-2"/>
        </w:rPr>
        <w:t>Project</w:t>
      </w:r>
      <w:r w:rsidRPr="00FC6D6B">
        <w:tab/>
      </w:r>
      <w:r>
        <w:tab/>
      </w:r>
      <w:r w:rsidRPr="00FC6D6B">
        <w:rPr>
          <w:spacing w:val="-2"/>
        </w:rPr>
        <w:t>$250,000</w:t>
      </w:r>
    </w:p>
    <w:p w:rsidR="00824FF2" w:rsidRPr="00FC6D6B" w:rsidRDefault="00824FF2" w:rsidP="00824FF2">
      <w:pPr>
        <w:pStyle w:val="BodyText"/>
        <w:tabs>
          <w:tab w:val="left" w:pos="1440"/>
          <w:tab w:val="left" w:pos="1980"/>
          <w:tab w:val="left" w:pos="8100"/>
        </w:tabs>
      </w:pPr>
    </w:p>
    <w:p w:rsidR="00824FF2" w:rsidRPr="00FC6D6B" w:rsidRDefault="00824FF2" w:rsidP="00824FF2">
      <w:pPr>
        <w:tabs>
          <w:tab w:val="left" w:pos="1440"/>
          <w:tab w:val="left" w:pos="1980"/>
          <w:tab w:val="left" w:pos="8100"/>
        </w:tabs>
        <w:spacing w:line="253" w:lineRule="exact"/>
        <w:rPr>
          <w:b/>
          <w:sz w:val="20"/>
          <w:szCs w:val="20"/>
        </w:rPr>
      </w:pPr>
      <w:r>
        <w:rPr>
          <w:b/>
          <w:sz w:val="20"/>
          <w:szCs w:val="20"/>
        </w:rPr>
        <w:tab/>
      </w:r>
      <w:r w:rsidRPr="00FC6D6B">
        <w:rPr>
          <w:b/>
          <w:sz w:val="20"/>
          <w:szCs w:val="20"/>
          <w:u w:val="single"/>
        </w:rPr>
        <w:t>ARPA</w:t>
      </w:r>
      <w:r w:rsidRPr="00FC6D6B">
        <w:rPr>
          <w:b/>
          <w:spacing w:val="-7"/>
          <w:sz w:val="20"/>
          <w:szCs w:val="20"/>
          <w:u w:val="single"/>
        </w:rPr>
        <w:t xml:space="preserve"> </w:t>
      </w:r>
      <w:r w:rsidRPr="00FC6D6B">
        <w:rPr>
          <w:b/>
          <w:spacing w:val="-4"/>
          <w:sz w:val="20"/>
          <w:szCs w:val="20"/>
          <w:u w:val="single"/>
        </w:rPr>
        <w:t>Fund</w:t>
      </w:r>
    </w:p>
    <w:p w:rsidR="00824FF2" w:rsidRPr="00FC6D6B" w:rsidRDefault="00824FF2" w:rsidP="00824FF2">
      <w:pPr>
        <w:pStyle w:val="BodyText"/>
        <w:tabs>
          <w:tab w:val="left" w:pos="1440"/>
          <w:tab w:val="left" w:pos="1980"/>
          <w:tab w:val="left" w:pos="8100"/>
        </w:tabs>
        <w:spacing w:line="253" w:lineRule="exact"/>
      </w:pPr>
      <w:r>
        <w:rPr>
          <w:spacing w:val="-2"/>
        </w:rPr>
        <w:tab/>
      </w:r>
      <w:r w:rsidRPr="00FC6D6B">
        <w:rPr>
          <w:spacing w:val="-2"/>
        </w:rPr>
        <w:t>Expenditures:</w:t>
      </w:r>
    </w:p>
    <w:p w:rsidR="00824FF2" w:rsidRPr="00FC6D6B" w:rsidRDefault="00824FF2" w:rsidP="00824FF2">
      <w:pPr>
        <w:pStyle w:val="BodyText"/>
        <w:tabs>
          <w:tab w:val="left" w:pos="1440"/>
          <w:tab w:val="left" w:pos="1980"/>
          <w:tab w:val="left" w:pos="6642"/>
          <w:tab w:val="left" w:pos="8100"/>
        </w:tabs>
        <w:spacing w:line="252" w:lineRule="exact"/>
      </w:pPr>
      <w:r>
        <w:tab/>
      </w:r>
      <w:r>
        <w:tab/>
      </w:r>
      <w:r w:rsidRPr="00FC6D6B">
        <w:t>Community</w:t>
      </w:r>
      <w:r w:rsidRPr="00FC6D6B">
        <w:rPr>
          <w:spacing w:val="-8"/>
        </w:rPr>
        <w:t xml:space="preserve"> </w:t>
      </w:r>
      <w:r w:rsidRPr="00FC6D6B">
        <w:t>Lighthouse</w:t>
      </w:r>
      <w:r w:rsidRPr="00FC6D6B">
        <w:rPr>
          <w:spacing w:val="-10"/>
        </w:rPr>
        <w:t xml:space="preserve"> </w:t>
      </w:r>
      <w:r w:rsidRPr="00FC6D6B">
        <w:t>Pilot</w:t>
      </w:r>
      <w:r w:rsidRPr="00FC6D6B">
        <w:rPr>
          <w:spacing w:val="-4"/>
        </w:rPr>
        <w:t xml:space="preserve"> </w:t>
      </w:r>
      <w:r w:rsidRPr="00FC6D6B">
        <w:rPr>
          <w:spacing w:val="-2"/>
        </w:rPr>
        <w:t>Project</w:t>
      </w:r>
      <w:r w:rsidRPr="00FC6D6B">
        <w:tab/>
      </w:r>
      <w:r>
        <w:tab/>
      </w:r>
      <w:r w:rsidRPr="00FC6D6B">
        <w:rPr>
          <w:spacing w:val="-2"/>
        </w:rPr>
        <w:t>($250,000)</w:t>
      </w:r>
    </w:p>
    <w:p w:rsidR="00824FF2" w:rsidRPr="00FC6D6B" w:rsidRDefault="00824FF2" w:rsidP="00824FF2">
      <w:pPr>
        <w:pStyle w:val="BodyText"/>
        <w:tabs>
          <w:tab w:val="left" w:pos="1440"/>
          <w:tab w:val="left" w:pos="1980"/>
          <w:tab w:val="left" w:pos="6705"/>
          <w:tab w:val="left" w:pos="8100"/>
        </w:tabs>
        <w:spacing w:line="252" w:lineRule="exact"/>
      </w:pPr>
      <w:r>
        <w:tab/>
      </w:r>
      <w:r>
        <w:tab/>
      </w:r>
      <w:r w:rsidRPr="00FC6D6B">
        <w:t>Green</w:t>
      </w:r>
      <w:r w:rsidRPr="00FC6D6B">
        <w:rPr>
          <w:spacing w:val="-3"/>
        </w:rPr>
        <w:t xml:space="preserve"> </w:t>
      </w:r>
      <w:r w:rsidRPr="00FC6D6B">
        <w:rPr>
          <w:spacing w:val="-2"/>
        </w:rPr>
        <w:t>Infrastructure</w:t>
      </w:r>
      <w:r w:rsidRPr="00FC6D6B">
        <w:tab/>
      </w:r>
      <w:r>
        <w:tab/>
      </w:r>
      <w:r w:rsidRPr="00FC6D6B">
        <w:rPr>
          <w:spacing w:val="-2"/>
        </w:rPr>
        <w:t>$250,000</w:t>
      </w:r>
    </w:p>
    <w:p w:rsidR="00824FF2" w:rsidRPr="00FC6D6B" w:rsidRDefault="00824FF2" w:rsidP="00824FF2">
      <w:pPr>
        <w:pStyle w:val="BodyText"/>
      </w:pPr>
    </w:p>
    <w:p w:rsidR="00824FF2" w:rsidRPr="00FC6D6B" w:rsidRDefault="00824FF2" w:rsidP="00824FF2">
      <w:pPr>
        <w:pStyle w:val="BodyText"/>
        <w:tabs>
          <w:tab w:val="left" w:pos="1440"/>
        </w:tabs>
        <w:jc w:val="both"/>
      </w:pPr>
      <w:r>
        <w:tab/>
      </w:r>
      <w:r w:rsidRPr="00FC6D6B">
        <w:t>BE IT FURTHER ORDAINED, that if any provision or item of this ordinance or the application thereof is held invalid, such invalidity shall not affect other provisions, items or applications</w:t>
      </w:r>
      <w:r w:rsidRPr="00FC6D6B">
        <w:rPr>
          <w:spacing w:val="-7"/>
        </w:rPr>
        <w:t xml:space="preserve"> </w:t>
      </w:r>
      <w:r w:rsidRPr="00FC6D6B">
        <w:t>which</w:t>
      </w:r>
      <w:r w:rsidRPr="00FC6D6B">
        <w:rPr>
          <w:spacing w:val="-7"/>
        </w:rPr>
        <w:t xml:space="preserve"> </w:t>
      </w:r>
      <w:r w:rsidRPr="00FC6D6B">
        <w:t>can</w:t>
      </w:r>
      <w:r w:rsidRPr="00FC6D6B">
        <w:rPr>
          <w:spacing w:val="-7"/>
        </w:rPr>
        <w:t xml:space="preserve"> </w:t>
      </w:r>
      <w:r w:rsidRPr="00FC6D6B">
        <w:t>be</w:t>
      </w:r>
      <w:r w:rsidRPr="00FC6D6B">
        <w:rPr>
          <w:spacing w:val="-7"/>
        </w:rPr>
        <w:t xml:space="preserve"> </w:t>
      </w:r>
      <w:r w:rsidRPr="00FC6D6B">
        <w:t>given</w:t>
      </w:r>
      <w:r w:rsidRPr="00FC6D6B">
        <w:rPr>
          <w:spacing w:val="-7"/>
        </w:rPr>
        <w:t xml:space="preserve"> </w:t>
      </w:r>
      <w:r w:rsidRPr="00FC6D6B">
        <w:t>effect</w:t>
      </w:r>
      <w:r w:rsidRPr="00FC6D6B">
        <w:rPr>
          <w:spacing w:val="-6"/>
        </w:rPr>
        <w:t xml:space="preserve"> </w:t>
      </w:r>
      <w:r w:rsidRPr="00FC6D6B">
        <w:t>without</w:t>
      </w:r>
      <w:r w:rsidRPr="00FC6D6B">
        <w:rPr>
          <w:spacing w:val="-8"/>
        </w:rPr>
        <w:t xml:space="preserve"> </w:t>
      </w:r>
      <w:r w:rsidRPr="00FC6D6B">
        <w:t>the</w:t>
      </w:r>
      <w:r w:rsidRPr="00FC6D6B">
        <w:rPr>
          <w:spacing w:val="-10"/>
        </w:rPr>
        <w:t xml:space="preserve"> </w:t>
      </w:r>
      <w:r w:rsidRPr="00FC6D6B">
        <w:t>invalid</w:t>
      </w:r>
      <w:r w:rsidRPr="00FC6D6B">
        <w:rPr>
          <w:spacing w:val="-7"/>
        </w:rPr>
        <w:t xml:space="preserve"> </w:t>
      </w:r>
      <w:r w:rsidRPr="00FC6D6B">
        <w:t>provisions,</w:t>
      </w:r>
      <w:r w:rsidRPr="00FC6D6B">
        <w:rPr>
          <w:spacing w:val="-6"/>
        </w:rPr>
        <w:t xml:space="preserve"> </w:t>
      </w:r>
      <w:r w:rsidRPr="00FC6D6B">
        <w:t>items</w:t>
      </w:r>
      <w:r w:rsidRPr="00FC6D6B">
        <w:rPr>
          <w:spacing w:val="-9"/>
        </w:rPr>
        <w:t xml:space="preserve"> </w:t>
      </w:r>
      <w:r w:rsidRPr="00FC6D6B">
        <w:t>or</w:t>
      </w:r>
      <w:r w:rsidRPr="00FC6D6B">
        <w:rPr>
          <w:spacing w:val="-6"/>
        </w:rPr>
        <w:t xml:space="preserve"> </w:t>
      </w:r>
      <w:r w:rsidRPr="00FC6D6B">
        <w:t>applications,</w:t>
      </w:r>
      <w:r w:rsidRPr="00FC6D6B">
        <w:rPr>
          <w:spacing w:val="-4"/>
        </w:rPr>
        <w:t xml:space="preserve"> </w:t>
      </w:r>
      <w:r w:rsidRPr="00FC6D6B">
        <w:t>and</w:t>
      </w:r>
      <w:r w:rsidRPr="00FC6D6B">
        <w:rPr>
          <w:spacing w:val="-10"/>
        </w:rPr>
        <w:t xml:space="preserve"> </w:t>
      </w:r>
      <w:r w:rsidRPr="00FC6D6B">
        <w:t>to this end the provisions of this ordinance are hereby declared severable.</w:t>
      </w:r>
    </w:p>
    <w:p w:rsidR="00824FF2" w:rsidRDefault="00824FF2" w:rsidP="00824FF2">
      <w:pPr>
        <w:pStyle w:val="BodyText"/>
      </w:pPr>
    </w:p>
    <w:p w:rsidR="00824FF2" w:rsidRPr="00FC6D6B" w:rsidRDefault="00824FF2" w:rsidP="00824FF2">
      <w:pPr>
        <w:pStyle w:val="BodyText"/>
        <w:ind w:firstLine="1440"/>
      </w:pPr>
      <w:r w:rsidRPr="00FC6D6B">
        <w:t>BE</w:t>
      </w:r>
      <w:r w:rsidRPr="00FC6D6B">
        <w:rPr>
          <w:spacing w:val="-7"/>
        </w:rPr>
        <w:t xml:space="preserve"> </w:t>
      </w:r>
      <w:r w:rsidRPr="00FC6D6B">
        <w:t>IT</w:t>
      </w:r>
      <w:r w:rsidRPr="00FC6D6B">
        <w:rPr>
          <w:spacing w:val="-2"/>
        </w:rPr>
        <w:t xml:space="preserve"> </w:t>
      </w:r>
      <w:r w:rsidRPr="00FC6D6B">
        <w:t>FURTHER</w:t>
      </w:r>
      <w:r w:rsidRPr="00FC6D6B">
        <w:rPr>
          <w:spacing w:val="-7"/>
        </w:rPr>
        <w:t xml:space="preserve"> </w:t>
      </w:r>
      <w:r w:rsidRPr="00FC6D6B">
        <w:t>ORDAINED,</w:t>
      </w:r>
      <w:r w:rsidRPr="00FC6D6B">
        <w:rPr>
          <w:spacing w:val="-2"/>
        </w:rPr>
        <w:t xml:space="preserve"> </w:t>
      </w:r>
      <w:r w:rsidRPr="00FC6D6B">
        <w:t>that</w:t>
      </w:r>
      <w:r w:rsidRPr="00FC6D6B">
        <w:rPr>
          <w:spacing w:val="-6"/>
        </w:rPr>
        <w:t xml:space="preserve"> </w:t>
      </w:r>
      <w:r w:rsidRPr="00FC6D6B">
        <w:t>this</w:t>
      </w:r>
      <w:r w:rsidRPr="00FC6D6B">
        <w:rPr>
          <w:spacing w:val="-3"/>
        </w:rPr>
        <w:t xml:space="preserve"> </w:t>
      </w:r>
      <w:r w:rsidRPr="00FC6D6B">
        <w:t>ordinance</w:t>
      </w:r>
      <w:r w:rsidRPr="00FC6D6B">
        <w:rPr>
          <w:spacing w:val="-7"/>
        </w:rPr>
        <w:t xml:space="preserve"> </w:t>
      </w:r>
      <w:r w:rsidRPr="00FC6D6B">
        <w:t>shall</w:t>
      </w:r>
      <w:r w:rsidRPr="00FC6D6B">
        <w:rPr>
          <w:spacing w:val="-4"/>
        </w:rPr>
        <w:t xml:space="preserve"> </w:t>
      </w:r>
      <w:r w:rsidRPr="00FC6D6B">
        <w:t>take</w:t>
      </w:r>
      <w:r w:rsidRPr="00FC6D6B">
        <w:rPr>
          <w:spacing w:val="-5"/>
        </w:rPr>
        <w:t xml:space="preserve"> </w:t>
      </w:r>
      <w:r w:rsidRPr="00FC6D6B">
        <w:t>effect</w:t>
      </w:r>
      <w:r w:rsidRPr="00FC6D6B">
        <w:rPr>
          <w:spacing w:val="-4"/>
        </w:rPr>
        <w:t xml:space="preserve"> </w:t>
      </w:r>
      <w:r w:rsidRPr="00FC6D6B">
        <w:t>upon</w:t>
      </w:r>
      <w:r w:rsidRPr="00FC6D6B">
        <w:rPr>
          <w:spacing w:val="-4"/>
        </w:rPr>
        <w:t xml:space="preserve"> </w:t>
      </w:r>
      <w:r w:rsidRPr="00FC6D6B">
        <w:rPr>
          <w:spacing w:val="-2"/>
        </w:rPr>
        <w:t>adoption.</w:t>
      </w:r>
    </w:p>
    <w:p w:rsidR="00824FF2" w:rsidRPr="00FC6D6B" w:rsidRDefault="00824FF2" w:rsidP="00824FF2">
      <w:pPr>
        <w:pStyle w:val="BodyText"/>
        <w:ind w:firstLine="1440"/>
      </w:pPr>
    </w:p>
    <w:p w:rsidR="00824FF2" w:rsidRPr="00FC6D6B" w:rsidRDefault="00824FF2" w:rsidP="00824FF2">
      <w:pPr>
        <w:pStyle w:val="BodyText"/>
        <w:ind w:firstLine="1440"/>
        <w:jc w:val="both"/>
      </w:pPr>
      <w:r w:rsidRPr="00FC6D6B">
        <w:t>BE</w:t>
      </w:r>
      <w:r w:rsidRPr="00FC6D6B">
        <w:rPr>
          <w:spacing w:val="-1"/>
        </w:rPr>
        <w:t xml:space="preserve"> </w:t>
      </w:r>
      <w:r w:rsidRPr="00FC6D6B">
        <w:t>IT FURTHER</w:t>
      </w:r>
      <w:r w:rsidRPr="00FC6D6B">
        <w:rPr>
          <w:spacing w:val="-1"/>
        </w:rPr>
        <w:t xml:space="preserve"> </w:t>
      </w:r>
      <w:r w:rsidRPr="00FC6D6B">
        <w:t>ORDAINED, that all</w:t>
      </w:r>
      <w:r w:rsidRPr="00FC6D6B">
        <w:rPr>
          <w:spacing w:val="-1"/>
        </w:rPr>
        <w:t xml:space="preserve"> </w:t>
      </w:r>
      <w:r w:rsidRPr="00FC6D6B">
        <w:t>ordinances</w:t>
      </w:r>
      <w:r w:rsidRPr="00FC6D6B">
        <w:rPr>
          <w:spacing w:val="-2"/>
        </w:rPr>
        <w:t xml:space="preserve"> </w:t>
      </w:r>
      <w:r w:rsidRPr="00FC6D6B">
        <w:t>or parts thereof in conflict herewith are hereby repealed.</w:t>
      </w:r>
    </w:p>
    <w:p w:rsidR="00F76971" w:rsidRPr="00F76971" w:rsidRDefault="00F76971" w:rsidP="00F76971">
      <w:pPr>
        <w:tabs>
          <w:tab w:val="left" w:pos="1440"/>
        </w:tabs>
        <w:spacing w:line="249" w:lineRule="auto"/>
        <w:jc w:val="both"/>
        <w:rPr>
          <w:sz w:val="20"/>
          <w:szCs w:val="20"/>
        </w:rPr>
      </w:pPr>
      <w:r>
        <w:rPr>
          <w:sz w:val="20"/>
          <w:szCs w:val="20"/>
        </w:rPr>
        <w:t xml:space="preserve"> </w:t>
      </w:r>
    </w:p>
    <w:p w:rsidR="00C70E1E" w:rsidRPr="00FA2516" w:rsidRDefault="00AE15EC" w:rsidP="00824FF2">
      <w:pPr>
        <w:pStyle w:val="Heading3"/>
        <w:ind w:left="0" w:right="0"/>
      </w:pPr>
      <w:r w:rsidRPr="00FA2516">
        <w:t>WORK</w:t>
      </w:r>
      <w:r w:rsidRPr="00FA2516">
        <w:rPr>
          <w:spacing w:val="-9"/>
        </w:rPr>
        <w:t xml:space="preserve"> </w:t>
      </w:r>
      <w:r w:rsidRPr="00FA2516">
        <w:t>SESSION</w:t>
      </w:r>
      <w:r w:rsidRPr="00FA2516">
        <w:rPr>
          <w:spacing w:val="-8"/>
        </w:rPr>
        <w:t xml:space="preserve"> </w:t>
      </w:r>
      <w:r w:rsidRPr="00FA2516">
        <w:rPr>
          <w:spacing w:val="-2"/>
        </w:rPr>
        <w:t>MINUTES</w:t>
      </w:r>
    </w:p>
    <w:p w:rsidR="00C70E1E" w:rsidRPr="00FA2516" w:rsidRDefault="00C70E1E" w:rsidP="00FA2516">
      <w:pPr>
        <w:pStyle w:val="BodyText"/>
        <w:jc w:val="both"/>
        <w:rPr>
          <w:b/>
          <w:i/>
        </w:rPr>
      </w:pPr>
    </w:p>
    <w:p w:rsidR="00C70E1E" w:rsidRPr="00FA2516" w:rsidRDefault="001E27DD" w:rsidP="001E27DD">
      <w:pPr>
        <w:tabs>
          <w:tab w:val="left" w:pos="1440"/>
        </w:tabs>
        <w:spacing w:line="249" w:lineRule="auto"/>
        <w:jc w:val="both"/>
        <w:rPr>
          <w:sz w:val="20"/>
          <w:szCs w:val="20"/>
        </w:rPr>
      </w:pPr>
      <w:r>
        <w:rPr>
          <w:sz w:val="20"/>
          <w:szCs w:val="20"/>
        </w:rPr>
        <w:tab/>
      </w:r>
      <w:r w:rsidR="00AE15EC" w:rsidRPr="00FA2516">
        <w:rPr>
          <w:sz w:val="20"/>
          <w:szCs w:val="20"/>
        </w:rPr>
        <w:t xml:space="preserve">It was </w:t>
      </w:r>
      <w:r w:rsidR="00AE15EC" w:rsidRPr="00FA2516">
        <w:rPr>
          <w:b/>
          <w:sz w:val="20"/>
          <w:szCs w:val="20"/>
        </w:rPr>
        <w:t xml:space="preserve">moved by Mr. </w:t>
      </w:r>
      <w:r>
        <w:rPr>
          <w:b/>
          <w:sz w:val="20"/>
          <w:szCs w:val="20"/>
        </w:rPr>
        <w:t>Cothran</w:t>
      </w:r>
      <w:r w:rsidR="00AE15EC" w:rsidRPr="00FA2516">
        <w:rPr>
          <w:b/>
          <w:sz w:val="20"/>
          <w:szCs w:val="20"/>
        </w:rPr>
        <w:t xml:space="preserve">, </w:t>
      </w:r>
      <w:r w:rsidR="00AE15EC" w:rsidRPr="00FA2516">
        <w:rPr>
          <w:sz w:val="20"/>
          <w:szCs w:val="20"/>
        </w:rPr>
        <w:t>seconded by Mr</w:t>
      </w:r>
      <w:r>
        <w:rPr>
          <w:sz w:val="20"/>
          <w:szCs w:val="20"/>
        </w:rPr>
        <w:t>. Burrell</w:t>
      </w:r>
      <w:r w:rsidR="00AE15EC" w:rsidRPr="00FA2516">
        <w:rPr>
          <w:sz w:val="20"/>
          <w:szCs w:val="20"/>
        </w:rPr>
        <w:t xml:space="preserve">, </w:t>
      </w:r>
      <w:r w:rsidR="00AE15EC" w:rsidRPr="00FA2516">
        <w:rPr>
          <w:i/>
          <w:sz w:val="20"/>
          <w:szCs w:val="20"/>
        </w:rPr>
        <w:t xml:space="preserve">that the Work Session Minutes </w:t>
      </w:r>
      <w:r w:rsidR="00AE15EC" w:rsidRPr="00FA2516">
        <w:rPr>
          <w:i/>
          <w:sz w:val="20"/>
          <w:szCs w:val="20"/>
        </w:rPr>
        <w:lastRenderedPageBreak/>
        <w:t xml:space="preserve">from </w:t>
      </w:r>
      <w:r>
        <w:rPr>
          <w:i/>
          <w:sz w:val="20"/>
          <w:szCs w:val="20"/>
        </w:rPr>
        <w:t>February 5</w:t>
      </w:r>
      <w:r w:rsidR="00AE15EC" w:rsidRPr="00FA2516">
        <w:rPr>
          <w:i/>
          <w:sz w:val="20"/>
          <w:szCs w:val="20"/>
        </w:rPr>
        <w:t xml:space="preserve">, 2024 </w:t>
      </w:r>
      <w:r w:rsidR="00AE15EC" w:rsidRPr="00FA2516">
        <w:rPr>
          <w:sz w:val="20"/>
          <w:szCs w:val="20"/>
        </w:rPr>
        <w:t xml:space="preserve">be ratified. </w:t>
      </w:r>
      <w:r w:rsidR="00AE15EC" w:rsidRPr="00FA2516">
        <w:rPr>
          <w:sz w:val="20"/>
          <w:szCs w:val="20"/>
          <w:u w:val="single"/>
        </w:rPr>
        <w:t>Motion carried</w:t>
      </w:r>
      <w:r w:rsidR="00AE15EC" w:rsidRPr="00FA2516">
        <w:rPr>
          <w:sz w:val="20"/>
          <w:szCs w:val="20"/>
        </w:rPr>
        <w:t>.</w:t>
      </w:r>
    </w:p>
    <w:p w:rsidR="00C70E1E" w:rsidRPr="00FA2516" w:rsidRDefault="00C70E1E" w:rsidP="00FA2516">
      <w:pPr>
        <w:pStyle w:val="BodyText"/>
        <w:jc w:val="both"/>
      </w:pPr>
    </w:p>
    <w:p w:rsidR="00C70E1E" w:rsidRPr="00FA2516" w:rsidRDefault="00AE15EC" w:rsidP="001E27DD">
      <w:pPr>
        <w:pStyle w:val="Heading3"/>
        <w:ind w:left="0" w:right="0"/>
      </w:pPr>
      <w:r w:rsidRPr="00FA2516">
        <w:rPr>
          <w:spacing w:val="-2"/>
        </w:rPr>
        <w:t>RESOLUTIONS</w:t>
      </w:r>
    </w:p>
    <w:p w:rsidR="00C70E1E" w:rsidRPr="00FA2516" w:rsidRDefault="00C70E1E" w:rsidP="00FA2516">
      <w:pPr>
        <w:pStyle w:val="BodyText"/>
        <w:jc w:val="both"/>
        <w:rPr>
          <w:b/>
          <w:i/>
        </w:rPr>
      </w:pPr>
    </w:p>
    <w:p w:rsidR="00C70E1E" w:rsidRPr="00FA2516" w:rsidRDefault="001E27DD" w:rsidP="001E27DD">
      <w:pPr>
        <w:tabs>
          <w:tab w:val="left" w:pos="1440"/>
        </w:tabs>
        <w:spacing w:line="249" w:lineRule="auto"/>
        <w:jc w:val="both"/>
        <w:rPr>
          <w:sz w:val="20"/>
          <w:szCs w:val="20"/>
        </w:rPr>
      </w:pPr>
      <w:r>
        <w:rPr>
          <w:sz w:val="20"/>
          <w:szCs w:val="20"/>
        </w:rPr>
        <w:tab/>
      </w:r>
      <w:r w:rsidR="00AE15EC" w:rsidRPr="00FA2516">
        <w:rPr>
          <w:sz w:val="20"/>
          <w:szCs w:val="20"/>
        </w:rPr>
        <w:t xml:space="preserve">It was </w:t>
      </w:r>
      <w:r w:rsidR="00AE15EC" w:rsidRPr="00FA2516">
        <w:rPr>
          <w:b/>
          <w:sz w:val="20"/>
          <w:szCs w:val="20"/>
        </w:rPr>
        <w:t xml:space="preserve">moved by Mr. </w:t>
      </w:r>
      <w:r>
        <w:rPr>
          <w:b/>
          <w:sz w:val="20"/>
          <w:szCs w:val="20"/>
        </w:rPr>
        <w:t>Atkins</w:t>
      </w:r>
      <w:r w:rsidR="00AE15EC" w:rsidRPr="00FA2516">
        <w:rPr>
          <w:b/>
          <w:sz w:val="20"/>
          <w:szCs w:val="20"/>
        </w:rPr>
        <w:t xml:space="preserve">, </w:t>
      </w:r>
      <w:r w:rsidR="00AE15EC" w:rsidRPr="00FA2516">
        <w:rPr>
          <w:sz w:val="20"/>
          <w:szCs w:val="20"/>
        </w:rPr>
        <w:t>seconded by Mr</w:t>
      </w:r>
      <w:r>
        <w:rPr>
          <w:sz w:val="20"/>
          <w:szCs w:val="20"/>
        </w:rPr>
        <w:t>. Thomas</w:t>
      </w:r>
      <w:r w:rsidR="00AE15EC" w:rsidRPr="00FA2516">
        <w:rPr>
          <w:sz w:val="20"/>
          <w:szCs w:val="20"/>
        </w:rPr>
        <w:t xml:space="preserve">, </w:t>
      </w:r>
      <w:r w:rsidR="00AE15EC" w:rsidRPr="00FA2516">
        <w:rPr>
          <w:i/>
          <w:sz w:val="20"/>
          <w:szCs w:val="20"/>
        </w:rPr>
        <w:t xml:space="preserve">that Resolution No. </w:t>
      </w:r>
      <w:r>
        <w:rPr>
          <w:i/>
          <w:sz w:val="20"/>
          <w:szCs w:val="20"/>
        </w:rPr>
        <w:t xml:space="preserve">8 of 2024, a resolution to change the designation of the polling place for Precinct 10-8 (formerly Precinct 92) from Ridgewood Middle School, 2001 Ridgewood Drive, Shreveport, Louisiana 71118 to Forest Hills Elementary School, 2005 </w:t>
      </w:r>
      <w:proofErr w:type="spellStart"/>
      <w:r>
        <w:rPr>
          <w:i/>
          <w:sz w:val="20"/>
          <w:szCs w:val="20"/>
        </w:rPr>
        <w:t>Francais</w:t>
      </w:r>
      <w:proofErr w:type="spellEnd"/>
      <w:r>
        <w:rPr>
          <w:i/>
          <w:sz w:val="20"/>
          <w:szCs w:val="20"/>
        </w:rPr>
        <w:t xml:space="preserve"> Drive, Shreveport, Louisiana 71118, </w:t>
      </w:r>
      <w:r w:rsidR="00AE15EC" w:rsidRPr="00FA2516">
        <w:rPr>
          <w:i/>
          <w:sz w:val="20"/>
          <w:szCs w:val="20"/>
        </w:rPr>
        <w:t xml:space="preserve">and otherwise providing with respect thereto </w:t>
      </w:r>
      <w:r w:rsidR="00AE15EC" w:rsidRPr="00FA2516">
        <w:rPr>
          <w:sz w:val="20"/>
          <w:szCs w:val="20"/>
        </w:rPr>
        <w:t xml:space="preserve">be adopted. </w:t>
      </w:r>
      <w:r w:rsidR="00AE15EC" w:rsidRPr="00FA2516">
        <w:rPr>
          <w:sz w:val="20"/>
          <w:szCs w:val="20"/>
          <w:u w:val="single"/>
        </w:rPr>
        <w:t>Motion carried</w:t>
      </w:r>
      <w:r w:rsidR="00AE15EC" w:rsidRPr="00FA2516">
        <w:rPr>
          <w:sz w:val="20"/>
          <w:szCs w:val="20"/>
        </w:rPr>
        <w:t>, as shown by the following roll call votes: AYES: Commissioners Atkins, Blake, Burrell, Cothran, Giles,</w:t>
      </w:r>
      <w:r w:rsidR="00AE15EC" w:rsidRPr="00FA2516">
        <w:rPr>
          <w:spacing w:val="-4"/>
          <w:sz w:val="20"/>
          <w:szCs w:val="20"/>
        </w:rPr>
        <w:t xml:space="preserve"> </w:t>
      </w:r>
      <w:r w:rsidR="00AE15EC" w:rsidRPr="00FA2516">
        <w:rPr>
          <w:sz w:val="20"/>
          <w:szCs w:val="20"/>
        </w:rPr>
        <w:t>Kracman,</w:t>
      </w:r>
      <w:r w:rsidR="00AE15EC" w:rsidRPr="00FA2516">
        <w:rPr>
          <w:spacing w:val="-4"/>
          <w:sz w:val="20"/>
          <w:szCs w:val="20"/>
        </w:rPr>
        <w:t xml:space="preserve"> </w:t>
      </w:r>
      <w:r w:rsidR="00AE15EC" w:rsidRPr="00FA2516">
        <w:rPr>
          <w:sz w:val="20"/>
          <w:szCs w:val="20"/>
        </w:rPr>
        <w:t>Lazarus,</w:t>
      </w:r>
      <w:r w:rsidR="00AE15EC" w:rsidRPr="00FA2516">
        <w:rPr>
          <w:spacing w:val="-4"/>
          <w:sz w:val="20"/>
          <w:szCs w:val="20"/>
        </w:rPr>
        <w:t xml:space="preserve"> </w:t>
      </w:r>
      <w:r w:rsidR="00AE15EC" w:rsidRPr="00FA2516">
        <w:rPr>
          <w:sz w:val="20"/>
          <w:szCs w:val="20"/>
        </w:rPr>
        <w:t>Thomas,</w:t>
      </w:r>
      <w:r w:rsidR="00AE15EC" w:rsidRPr="00FA2516">
        <w:rPr>
          <w:spacing w:val="-4"/>
          <w:sz w:val="20"/>
          <w:szCs w:val="20"/>
        </w:rPr>
        <w:t xml:space="preserve"> </w:t>
      </w:r>
      <w:r w:rsidR="00AE15EC" w:rsidRPr="00FA2516">
        <w:rPr>
          <w:sz w:val="20"/>
          <w:szCs w:val="20"/>
        </w:rPr>
        <w:t>G.</w:t>
      </w:r>
      <w:r w:rsidR="00AE15EC" w:rsidRPr="00FA2516">
        <w:rPr>
          <w:spacing w:val="-4"/>
          <w:sz w:val="20"/>
          <w:szCs w:val="20"/>
        </w:rPr>
        <w:t xml:space="preserve"> </w:t>
      </w:r>
      <w:r w:rsidR="00AE15EC" w:rsidRPr="00FA2516">
        <w:rPr>
          <w:sz w:val="20"/>
          <w:szCs w:val="20"/>
        </w:rPr>
        <w:t>Young,</w:t>
      </w:r>
      <w:r w:rsidR="00AE15EC" w:rsidRPr="00FA2516">
        <w:rPr>
          <w:spacing w:val="-4"/>
          <w:sz w:val="20"/>
          <w:szCs w:val="20"/>
        </w:rPr>
        <w:t xml:space="preserve"> </w:t>
      </w:r>
      <w:r w:rsidR="00AE15EC" w:rsidRPr="00FA2516">
        <w:rPr>
          <w:sz w:val="20"/>
          <w:szCs w:val="20"/>
        </w:rPr>
        <w:t>and</w:t>
      </w:r>
      <w:r w:rsidR="00AE15EC" w:rsidRPr="00FA2516">
        <w:rPr>
          <w:spacing w:val="-4"/>
          <w:sz w:val="20"/>
          <w:szCs w:val="20"/>
        </w:rPr>
        <w:t xml:space="preserve"> </w:t>
      </w:r>
      <w:r w:rsidR="00AE15EC" w:rsidRPr="00FA2516">
        <w:rPr>
          <w:sz w:val="20"/>
          <w:szCs w:val="20"/>
        </w:rPr>
        <w:t>J.</w:t>
      </w:r>
      <w:r w:rsidR="00AE15EC" w:rsidRPr="00FA2516">
        <w:rPr>
          <w:spacing w:val="-4"/>
          <w:sz w:val="20"/>
          <w:szCs w:val="20"/>
        </w:rPr>
        <w:t xml:space="preserve"> </w:t>
      </w:r>
      <w:r w:rsidR="00AE15EC" w:rsidRPr="00FA2516">
        <w:rPr>
          <w:sz w:val="20"/>
          <w:szCs w:val="20"/>
        </w:rPr>
        <w:t>Young</w:t>
      </w:r>
      <w:r w:rsidR="00AE15EC" w:rsidRPr="00FA2516">
        <w:rPr>
          <w:spacing w:val="-4"/>
          <w:sz w:val="20"/>
          <w:szCs w:val="20"/>
        </w:rPr>
        <w:t xml:space="preserve"> </w:t>
      </w:r>
      <w:r w:rsidR="00AE15EC" w:rsidRPr="00FA2516">
        <w:rPr>
          <w:sz w:val="20"/>
          <w:szCs w:val="20"/>
        </w:rPr>
        <w:t>(1</w:t>
      </w:r>
      <w:r>
        <w:rPr>
          <w:sz w:val="20"/>
          <w:szCs w:val="20"/>
        </w:rPr>
        <w:t>0</w:t>
      </w:r>
      <w:r w:rsidR="00AE15EC" w:rsidRPr="00FA2516">
        <w:rPr>
          <w:sz w:val="20"/>
          <w:szCs w:val="20"/>
        </w:rPr>
        <w:t>).</w:t>
      </w:r>
      <w:r w:rsidR="00AE15EC" w:rsidRPr="00FA2516">
        <w:rPr>
          <w:spacing w:val="-4"/>
          <w:sz w:val="20"/>
          <w:szCs w:val="20"/>
        </w:rPr>
        <w:t xml:space="preserve"> </w:t>
      </w:r>
      <w:r w:rsidR="00AE15EC" w:rsidRPr="00FA2516">
        <w:rPr>
          <w:sz w:val="20"/>
          <w:szCs w:val="20"/>
        </w:rPr>
        <w:t>NAYS:</w:t>
      </w:r>
      <w:r w:rsidR="00AE15EC" w:rsidRPr="00FA2516">
        <w:rPr>
          <w:spacing w:val="-4"/>
          <w:sz w:val="20"/>
          <w:szCs w:val="20"/>
        </w:rPr>
        <w:t xml:space="preserve"> </w:t>
      </w:r>
      <w:r w:rsidR="00AE15EC" w:rsidRPr="00FA2516">
        <w:rPr>
          <w:sz w:val="20"/>
          <w:szCs w:val="20"/>
        </w:rPr>
        <w:t>None</w:t>
      </w:r>
      <w:r w:rsidR="00AE15EC" w:rsidRPr="00FA2516">
        <w:rPr>
          <w:spacing w:val="-4"/>
          <w:sz w:val="20"/>
          <w:szCs w:val="20"/>
        </w:rPr>
        <w:t xml:space="preserve"> </w:t>
      </w:r>
      <w:r w:rsidR="00AE15EC" w:rsidRPr="00FA2516">
        <w:rPr>
          <w:sz w:val="20"/>
          <w:szCs w:val="20"/>
        </w:rPr>
        <w:t>(0).</w:t>
      </w:r>
      <w:r w:rsidR="00AE15EC" w:rsidRPr="00FA2516">
        <w:rPr>
          <w:spacing w:val="-4"/>
          <w:sz w:val="20"/>
          <w:szCs w:val="20"/>
        </w:rPr>
        <w:t xml:space="preserve"> </w:t>
      </w:r>
      <w:r w:rsidR="00AE15EC" w:rsidRPr="00FA2516">
        <w:rPr>
          <w:sz w:val="20"/>
          <w:szCs w:val="20"/>
        </w:rPr>
        <w:t xml:space="preserve">ABSENT: </w:t>
      </w:r>
      <w:r>
        <w:rPr>
          <w:sz w:val="20"/>
          <w:szCs w:val="20"/>
        </w:rPr>
        <w:t>Commissioners Epperson and Gage-Watts (2</w:t>
      </w:r>
      <w:r w:rsidR="00AE15EC" w:rsidRPr="00FA2516">
        <w:rPr>
          <w:sz w:val="20"/>
          <w:szCs w:val="20"/>
        </w:rPr>
        <w:t>). ABSTAIN: None (0).</w:t>
      </w:r>
    </w:p>
    <w:p w:rsidR="00C70E1E" w:rsidRPr="00FA2516" w:rsidRDefault="00C70E1E" w:rsidP="00FA2516">
      <w:pPr>
        <w:pStyle w:val="BodyText"/>
        <w:jc w:val="both"/>
      </w:pPr>
    </w:p>
    <w:p w:rsidR="00C70E1E" w:rsidRPr="00FA2516" w:rsidRDefault="00AE15EC" w:rsidP="001E27DD">
      <w:pPr>
        <w:pStyle w:val="Heading1"/>
        <w:ind w:left="0" w:right="0"/>
      </w:pPr>
      <w:r w:rsidRPr="00FA2516">
        <w:t>RESOLUTION</w:t>
      </w:r>
      <w:r w:rsidRPr="00FA2516">
        <w:rPr>
          <w:spacing w:val="-13"/>
        </w:rPr>
        <w:t xml:space="preserve"> </w:t>
      </w:r>
      <w:r w:rsidRPr="00FA2516">
        <w:t>NO.</w:t>
      </w:r>
      <w:r w:rsidRPr="00FA2516">
        <w:rPr>
          <w:spacing w:val="-13"/>
        </w:rPr>
        <w:t xml:space="preserve"> </w:t>
      </w:r>
      <w:r w:rsidR="001E27DD">
        <w:rPr>
          <w:spacing w:val="-13"/>
        </w:rPr>
        <w:t>8</w:t>
      </w:r>
      <w:r w:rsidRPr="00FA2516">
        <w:rPr>
          <w:spacing w:val="-13"/>
        </w:rPr>
        <w:t xml:space="preserve"> </w:t>
      </w:r>
      <w:r w:rsidRPr="00FA2516">
        <w:t>OF</w:t>
      </w:r>
      <w:r w:rsidRPr="00FA2516">
        <w:rPr>
          <w:spacing w:val="-12"/>
        </w:rPr>
        <w:t xml:space="preserve"> </w:t>
      </w:r>
      <w:r w:rsidRPr="00FA2516">
        <w:rPr>
          <w:spacing w:val="-4"/>
        </w:rPr>
        <w:t>2024</w:t>
      </w:r>
    </w:p>
    <w:p w:rsidR="00EC1817" w:rsidRPr="00F24845" w:rsidRDefault="00EC1817" w:rsidP="00EC1817">
      <w:pPr>
        <w:pStyle w:val="BodyText"/>
        <w:spacing w:line="240" w:lineRule="atLeast"/>
        <w:jc w:val="both"/>
        <w:rPr>
          <w:b/>
        </w:rPr>
      </w:pPr>
    </w:p>
    <w:p w:rsidR="00EC1817" w:rsidRPr="00F24845" w:rsidRDefault="00EC1817" w:rsidP="00EC1817">
      <w:pPr>
        <w:pStyle w:val="BodyText"/>
        <w:spacing w:line="240" w:lineRule="atLeast"/>
        <w:jc w:val="both"/>
      </w:pPr>
      <w:r w:rsidRPr="00F24845">
        <w:t>BY</w:t>
      </w:r>
      <w:r w:rsidRPr="00F24845">
        <w:rPr>
          <w:spacing w:val="-4"/>
        </w:rPr>
        <w:t xml:space="preserve"> </w:t>
      </w:r>
      <w:r w:rsidRPr="00F24845">
        <w:t>THE</w:t>
      </w:r>
      <w:r w:rsidRPr="00F24845">
        <w:rPr>
          <w:spacing w:val="-4"/>
        </w:rPr>
        <w:t xml:space="preserve"> </w:t>
      </w:r>
      <w:r w:rsidRPr="00F24845">
        <w:t>CADDO</w:t>
      </w:r>
      <w:r w:rsidRPr="00F24845">
        <w:rPr>
          <w:spacing w:val="-4"/>
        </w:rPr>
        <w:t xml:space="preserve"> </w:t>
      </w:r>
      <w:r w:rsidRPr="00F24845">
        <w:t>PARISH</w:t>
      </w:r>
      <w:r w:rsidRPr="00F24845">
        <w:rPr>
          <w:spacing w:val="-4"/>
        </w:rPr>
        <w:t xml:space="preserve"> </w:t>
      </w:r>
      <w:r w:rsidRPr="00F24845">
        <w:rPr>
          <w:spacing w:val="-2"/>
        </w:rPr>
        <w:t>COMMISSION:</w:t>
      </w:r>
    </w:p>
    <w:p w:rsidR="00EC1817" w:rsidRPr="00F24845" w:rsidRDefault="00EC1817" w:rsidP="00EC1817">
      <w:pPr>
        <w:pStyle w:val="BodyText"/>
        <w:spacing w:line="240" w:lineRule="atLeast"/>
        <w:jc w:val="both"/>
      </w:pPr>
    </w:p>
    <w:p w:rsidR="00EC1817" w:rsidRPr="00F24845" w:rsidRDefault="00EC1817" w:rsidP="00EC1817">
      <w:pPr>
        <w:pStyle w:val="BodyText"/>
        <w:spacing w:line="240" w:lineRule="atLeast"/>
        <w:ind w:left="1440" w:right="1440"/>
        <w:jc w:val="both"/>
      </w:pPr>
      <w:r w:rsidRPr="00F24845">
        <w:t>A RESOLUTION TO CHANGE THE POLLING PLACE FOR PRECINCT 10-8 (FORMERLY PRECINCT 92) FROM RIDGEWOOD MIDDLE SCHOOL, 2001 RIDGEWOOD DRIVVE, SHREVEPORT, LOUISIANA 71118 TO FOREST HILLS ELEMENTARY SCHOOL, 2005 FRANCAIS DRIVE, SHREVEPORT, LOUISIANA 71118, AND OTHERWISE PROVIDING WITH RESPECT THERETO.</w:t>
      </w:r>
    </w:p>
    <w:p w:rsidR="00EC1817" w:rsidRDefault="00EC1817" w:rsidP="00EC1817">
      <w:pPr>
        <w:pStyle w:val="BodyText"/>
        <w:spacing w:line="240" w:lineRule="atLeast"/>
        <w:ind w:right="114" w:firstLine="1442"/>
        <w:jc w:val="both"/>
      </w:pPr>
    </w:p>
    <w:p w:rsidR="00EC1817" w:rsidRPr="00F24845" w:rsidRDefault="00EC1817" w:rsidP="00EC1817">
      <w:pPr>
        <w:pStyle w:val="BodyText"/>
        <w:spacing w:line="240" w:lineRule="atLeast"/>
        <w:ind w:firstLine="1442"/>
        <w:jc w:val="both"/>
      </w:pPr>
      <w:r w:rsidRPr="00F24845">
        <w:t xml:space="preserve">WHEREAS, the previously established polling location for Precinct No. 10-8 (formerly Precinct No. 92) is located at Forest Hills Elementary School, 2005 </w:t>
      </w:r>
      <w:proofErr w:type="spellStart"/>
      <w:r w:rsidRPr="00F24845">
        <w:t>Francais</w:t>
      </w:r>
      <w:proofErr w:type="spellEnd"/>
      <w:r w:rsidRPr="00F24845">
        <w:t xml:space="preserve"> Drive, Shreveport, Louisiana 71118;</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WHEREAS, the ordinances establishing the new precinct boundaries and designations incorrectly designated the polling place for that precinct as Ridgewood Middle School, 2001 Ridgewood Drive, Shreveport, Louisiana 71118; and</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WHEREAS, it is necessary that the Caddo Parish Commission formally change the official designation of the polling place for Precinct 10-8 so as to correct the error;</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NOW,</w:t>
      </w:r>
      <w:r w:rsidRPr="00F24845">
        <w:rPr>
          <w:spacing w:val="-13"/>
        </w:rPr>
        <w:t xml:space="preserve"> </w:t>
      </w:r>
      <w:r w:rsidRPr="00F24845">
        <w:t>THEREFORE,</w:t>
      </w:r>
      <w:r w:rsidRPr="00F24845">
        <w:rPr>
          <w:spacing w:val="-11"/>
        </w:rPr>
        <w:t xml:space="preserve"> </w:t>
      </w:r>
      <w:r w:rsidRPr="00F24845">
        <w:t>BE</w:t>
      </w:r>
      <w:r w:rsidRPr="00F24845">
        <w:rPr>
          <w:spacing w:val="-10"/>
        </w:rPr>
        <w:t xml:space="preserve"> </w:t>
      </w:r>
      <w:r w:rsidRPr="00F24845">
        <w:t>IT</w:t>
      </w:r>
      <w:r w:rsidRPr="00F24845">
        <w:rPr>
          <w:spacing w:val="-7"/>
        </w:rPr>
        <w:t xml:space="preserve"> </w:t>
      </w:r>
      <w:r w:rsidRPr="00F24845">
        <w:t>RESOLVED</w:t>
      </w:r>
      <w:r w:rsidRPr="00F24845">
        <w:rPr>
          <w:spacing w:val="-10"/>
        </w:rPr>
        <w:t xml:space="preserve"> </w:t>
      </w:r>
      <w:r w:rsidRPr="00F24845">
        <w:t>by</w:t>
      </w:r>
      <w:r w:rsidRPr="00F24845">
        <w:rPr>
          <w:spacing w:val="-12"/>
        </w:rPr>
        <w:t xml:space="preserve"> </w:t>
      </w:r>
      <w:r w:rsidRPr="00F24845">
        <w:t>the</w:t>
      </w:r>
      <w:r w:rsidRPr="00F24845">
        <w:rPr>
          <w:spacing w:val="-10"/>
        </w:rPr>
        <w:t xml:space="preserve"> </w:t>
      </w:r>
      <w:r w:rsidRPr="00F24845">
        <w:t>Caddo</w:t>
      </w:r>
      <w:r w:rsidRPr="00F24845">
        <w:rPr>
          <w:spacing w:val="-10"/>
        </w:rPr>
        <w:t xml:space="preserve"> </w:t>
      </w:r>
      <w:r w:rsidRPr="00F24845">
        <w:t>Parish</w:t>
      </w:r>
      <w:r w:rsidRPr="00F24845">
        <w:rPr>
          <w:spacing w:val="-10"/>
        </w:rPr>
        <w:t xml:space="preserve"> </w:t>
      </w:r>
      <w:r w:rsidRPr="00F24845">
        <w:t>Commission</w:t>
      </w:r>
      <w:r w:rsidRPr="00F24845">
        <w:rPr>
          <w:spacing w:val="-12"/>
        </w:rPr>
        <w:t xml:space="preserve"> </w:t>
      </w:r>
      <w:r w:rsidRPr="00F24845">
        <w:t>in</w:t>
      </w:r>
      <w:r w:rsidRPr="00F24845">
        <w:rPr>
          <w:spacing w:val="-10"/>
        </w:rPr>
        <w:t xml:space="preserve"> </w:t>
      </w:r>
      <w:r w:rsidRPr="00F24845">
        <w:t>due, regular</w:t>
      </w:r>
      <w:r w:rsidRPr="00F24845">
        <w:rPr>
          <w:spacing w:val="-6"/>
        </w:rPr>
        <w:t xml:space="preserve"> </w:t>
      </w:r>
      <w:r w:rsidRPr="00F24845">
        <w:t>and</w:t>
      </w:r>
      <w:r w:rsidRPr="00F24845">
        <w:rPr>
          <w:spacing w:val="-7"/>
        </w:rPr>
        <w:t xml:space="preserve"> </w:t>
      </w:r>
      <w:r w:rsidRPr="00F24845">
        <w:t>legal</w:t>
      </w:r>
      <w:r w:rsidRPr="00F24845">
        <w:rPr>
          <w:spacing w:val="-8"/>
        </w:rPr>
        <w:t xml:space="preserve"> </w:t>
      </w:r>
      <w:r w:rsidRPr="00F24845">
        <w:t>session</w:t>
      </w:r>
      <w:r w:rsidRPr="00F24845">
        <w:rPr>
          <w:spacing w:val="-7"/>
        </w:rPr>
        <w:t xml:space="preserve"> </w:t>
      </w:r>
      <w:r w:rsidRPr="00F24845">
        <w:t>convened,</w:t>
      </w:r>
      <w:r w:rsidRPr="00F24845">
        <w:rPr>
          <w:spacing w:val="-6"/>
        </w:rPr>
        <w:t xml:space="preserve"> </w:t>
      </w:r>
      <w:r w:rsidRPr="00F24845">
        <w:t>that</w:t>
      </w:r>
      <w:r w:rsidRPr="00F24845">
        <w:rPr>
          <w:spacing w:val="-6"/>
        </w:rPr>
        <w:t xml:space="preserve"> </w:t>
      </w:r>
      <w:r w:rsidRPr="00F24845">
        <w:t>the</w:t>
      </w:r>
      <w:r w:rsidRPr="00F24845">
        <w:rPr>
          <w:spacing w:val="-7"/>
        </w:rPr>
        <w:t xml:space="preserve"> </w:t>
      </w:r>
      <w:r w:rsidRPr="00F24845">
        <w:t>Caddo</w:t>
      </w:r>
      <w:r w:rsidRPr="00F24845">
        <w:rPr>
          <w:spacing w:val="-5"/>
        </w:rPr>
        <w:t xml:space="preserve"> </w:t>
      </w:r>
      <w:r w:rsidRPr="00F24845">
        <w:t>Parish</w:t>
      </w:r>
      <w:r w:rsidRPr="00F24845">
        <w:rPr>
          <w:spacing w:val="-7"/>
        </w:rPr>
        <w:t xml:space="preserve"> </w:t>
      </w:r>
      <w:r w:rsidRPr="00F24845">
        <w:t>Commission</w:t>
      </w:r>
      <w:r w:rsidRPr="00F24845">
        <w:rPr>
          <w:spacing w:val="-7"/>
        </w:rPr>
        <w:t xml:space="preserve"> </w:t>
      </w:r>
      <w:r w:rsidRPr="00F24845">
        <w:t>does</w:t>
      </w:r>
      <w:r w:rsidRPr="00F24845">
        <w:rPr>
          <w:spacing w:val="-5"/>
        </w:rPr>
        <w:t xml:space="preserve"> </w:t>
      </w:r>
      <w:r w:rsidRPr="00F24845">
        <w:t>hereby</w:t>
      </w:r>
      <w:r w:rsidRPr="00F24845">
        <w:rPr>
          <w:spacing w:val="-7"/>
        </w:rPr>
        <w:t xml:space="preserve"> </w:t>
      </w:r>
      <w:r w:rsidRPr="00F24845">
        <w:t>change</w:t>
      </w:r>
      <w:r w:rsidRPr="00F24845">
        <w:rPr>
          <w:spacing w:val="-10"/>
        </w:rPr>
        <w:t xml:space="preserve"> </w:t>
      </w:r>
      <w:r w:rsidRPr="00F24845">
        <w:t xml:space="preserve">the polling location for Precinct No. 10-8 from Ridgewood Middle School, 2001 Ridgewood Drive, Shreveport, Louisiana 71118 to Forest Hills Elementary School, 2005 </w:t>
      </w:r>
      <w:proofErr w:type="spellStart"/>
      <w:r w:rsidRPr="00F24845">
        <w:t>Francais</w:t>
      </w:r>
      <w:proofErr w:type="spellEnd"/>
      <w:r w:rsidRPr="00F24845">
        <w:t xml:space="preserve"> Drive, Shreveport, Louisiana 71118.</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 xml:space="preserve">BE IT FURTHER RESOLVED that notice of this change shall be published in the official journal of the parish in accordance with </w:t>
      </w:r>
      <w:proofErr w:type="spellStart"/>
      <w:r w:rsidRPr="00F24845">
        <w:t>La.R.S</w:t>
      </w:r>
      <w:proofErr w:type="spellEnd"/>
      <w:r w:rsidRPr="00F24845">
        <w:t>. 18:535.</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BE IT FURTHER RESOLVED if any provision or item of this resolution or the application thereof is held invalid, such invalidity shall not affect other provisions, items or applications</w:t>
      </w:r>
      <w:r w:rsidRPr="00F24845">
        <w:rPr>
          <w:spacing w:val="-7"/>
        </w:rPr>
        <w:t xml:space="preserve"> </w:t>
      </w:r>
      <w:r w:rsidRPr="00F24845">
        <w:t>which</w:t>
      </w:r>
      <w:r w:rsidRPr="00F24845">
        <w:rPr>
          <w:spacing w:val="-7"/>
        </w:rPr>
        <w:t xml:space="preserve"> </w:t>
      </w:r>
      <w:r w:rsidRPr="00F24845">
        <w:t>can</w:t>
      </w:r>
      <w:r w:rsidRPr="00F24845">
        <w:rPr>
          <w:spacing w:val="-7"/>
        </w:rPr>
        <w:t xml:space="preserve"> </w:t>
      </w:r>
      <w:r w:rsidRPr="00F24845">
        <w:t>be</w:t>
      </w:r>
      <w:r w:rsidRPr="00F24845">
        <w:rPr>
          <w:spacing w:val="-7"/>
        </w:rPr>
        <w:t xml:space="preserve"> </w:t>
      </w:r>
      <w:r w:rsidRPr="00F24845">
        <w:t>given</w:t>
      </w:r>
      <w:r w:rsidRPr="00F24845">
        <w:rPr>
          <w:spacing w:val="-7"/>
        </w:rPr>
        <w:t xml:space="preserve"> </w:t>
      </w:r>
      <w:r w:rsidRPr="00F24845">
        <w:t>effect</w:t>
      </w:r>
      <w:r w:rsidRPr="00F24845">
        <w:rPr>
          <w:spacing w:val="-6"/>
        </w:rPr>
        <w:t xml:space="preserve"> </w:t>
      </w:r>
      <w:r w:rsidRPr="00F24845">
        <w:t>without</w:t>
      </w:r>
      <w:r w:rsidRPr="00F24845">
        <w:rPr>
          <w:spacing w:val="-8"/>
        </w:rPr>
        <w:t xml:space="preserve"> </w:t>
      </w:r>
      <w:r w:rsidRPr="00F24845">
        <w:t>the</w:t>
      </w:r>
      <w:r w:rsidRPr="00F24845">
        <w:rPr>
          <w:spacing w:val="-10"/>
        </w:rPr>
        <w:t xml:space="preserve"> </w:t>
      </w:r>
      <w:r w:rsidRPr="00F24845">
        <w:t>invalid</w:t>
      </w:r>
      <w:r w:rsidRPr="00F24845">
        <w:rPr>
          <w:spacing w:val="-7"/>
        </w:rPr>
        <w:t xml:space="preserve"> </w:t>
      </w:r>
      <w:r w:rsidRPr="00F24845">
        <w:t>provisions,</w:t>
      </w:r>
      <w:r w:rsidRPr="00F24845">
        <w:rPr>
          <w:spacing w:val="-6"/>
        </w:rPr>
        <w:t xml:space="preserve"> </w:t>
      </w:r>
      <w:r w:rsidRPr="00F24845">
        <w:t>items</w:t>
      </w:r>
      <w:r w:rsidRPr="00F24845">
        <w:rPr>
          <w:spacing w:val="-9"/>
        </w:rPr>
        <w:t xml:space="preserve"> </w:t>
      </w:r>
      <w:r w:rsidRPr="00F24845">
        <w:t>or</w:t>
      </w:r>
      <w:r w:rsidRPr="00F24845">
        <w:rPr>
          <w:spacing w:val="-6"/>
        </w:rPr>
        <w:t xml:space="preserve"> </w:t>
      </w:r>
      <w:r w:rsidRPr="00F24845">
        <w:t>applications,</w:t>
      </w:r>
      <w:r w:rsidRPr="00F24845">
        <w:rPr>
          <w:spacing w:val="-6"/>
        </w:rPr>
        <w:t xml:space="preserve"> </w:t>
      </w:r>
      <w:r w:rsidRPr="00F24845">
        <w:t>and</w:t>
      </w:r>
      <w:r w:rsidRPr="00F24845">
        <w:rPr>
          <w:spacing w:val="-10"/>
        </w:rPr>
        <w:t xml:space="preserve"> </w:t>
      </w:r>
      <w:r w:rsidRPr="00F24845">
        <w:t>to this end, the provisions of this resolution are hereby declared severable.</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BE</w:t>
      </w:r>
      <w:r w:rsidRPr="00F24845">
        <w:rPr>
          <w:spacing w:val="-6"/>
        </w:rPr>
        <w:t xml:space="preserve"> </w:t>
      </w:r>
      <w:r w:rsidRPr="00F24845">
        <w:t>IT</w:t>
      </w:r>
      <w:r w:rsidRPr="00F24845">
        <w:rPr>
          <w:spacing w:val="-2"/>
        </w:rPr>
        <w:t xml:space="preserve"> </w:t>
      </w:r>
      <w:r w:rsidRPr="00F24845">
        <w:t>FURTHER</w:t>
      </w:r>
      <w:r w:rsidRPr="00F24845">
        <w:rPr>
          <w:spacing w:val="-4"/>
        </w:rPr>
        <w:t xml:space="preserve"> </w:t>
      </w:r>
      <w:r w:rsidRPr="00F24845">
        <w:t>RESOLVED</w:t>
      </w:r>
      <w:r w:rsidRPr="00F24845">
        <w:rPr>
          <w:spacing w:val="-4"/>
        </w:rPr>
        <w:t xml:space="preserve"> </w:t>
      </w:r>
      <w:r w:rsidRPr="00F24845">
        <w:t>that</w:t>
      </w:r>
      <w:r w:rsidRPr="00F24845">
        <w:rPr>
          <w:spacing w:val="-4"/>
        </w:rPr>
        <w:t xml:space="preserve"> </w:t>
      </w:r>
      <w:r w:rsidRPr="00F24845">
        <w:t>this</w:t>
      </w:r>
      <w:r w:rsidRPr="00F24845">
        <w:rPr>
          <w:spacing w:val="-6"/>
        </w:rPr>
        <w:t xml:space="preserve"> </w:t>
      </w:r>
      <w:r w:rsidRPr="00F24845">
        <w:t>resolution</w:t>
      </w:r>
      <w:r w:rsidRPr="00F24845">
        <w:rPr>
          <w:spacing w:val="-5"/>
        </w:rPr>
        <w:t xml:space="preserve"> </w:t>
      </w:r>
      <w:r w:rsidRPr="00F24845">
        <w:t>shall</w:t>
      </w:r>
      <w:r w:rsidRPr="00F24845">
        <w:rPr>
          <w:spacing w:val="-4"/>
        </w:rPr>
        <w:t xml:space="preserve"> </w:t>
      </w:r>
      <w:r w:rsidRPr="00F24845">
        <w:t>take</w:t>
      </w:r>
      <w:r w:rsidRPr="00F24845">
        <w:rPr>
          <w:spacing w:val="-6"/>
        </w:rPr>
        <w:t xml:space="preserve"> </w:t>
      </w:r>
      <w:r w:rsidRPr="00F24845">
        <w:t>effect</w:t>
      </w:r>
      <w:r w:rsidRPr="00F24845">
        <w:rPr>
          <w:spacing w:val="-2"/>
        </w:rPr>
        <w:t xml:space="preserve"> immediately.</w:t>
      </w:r>
    </w:p>
    <w:p w:rsidR="00EC1817" w:rsidRDefault="00EC1817" w:rsidP="00EC1817">
      <w:pPr>
        <w:pStyle w:val="BodyText"/>
        <w:spacing w:line="240" w:lineRule="atLeast"/>
        <w:ind w:firstLine="1442"/>
        <w:jc w:val="both"/>
      </w:pPr>
    </w:p>
    <w:p w:rsidR="00EC1817" w:rsidRPr="00F24845" w:rsidRDefault="00EC1817" w:rsidP="00EC1817">
      <w:pPr>
        <w:pStyle w:val="BodyText"/>
        <w:spacing w:line="240" w:lineRule="atLeast"/>
        <w:ind w:firstLine="1442"/>
        <w:jc w:val="both"/>
      </w:pPr>
      <w:r w:rsidRPr="00F24845">
        <w:t>BE IT FURTHER RESOLVED that all resolutions or parts thereof in conflict herewith are hereby repealed.</w:t>
      </w:r>
    </w:p>
    <w:p w:rsidR="00EC1817" w:rsidRPr="00FA2516" w:rsidRDefault="00EC1817" w:rsidP="00FA2516">
      <w:pPr>
        <w:pStyle w:val="BodyText"/>
        <w:jc w:val="both"/>
        <w:rPr>
          <w:b/>
        </w:rPr>
      </w:pPr>
    </w:p>
    <w:p w:rsidR="00C70E1E" w:rsidRDefault="001E27DD" w:rsidP="001E27DD">
      <w:pPr>
        <w:tabs>
          <w:tab w:val="left" w:pos="1440"/>
        </w:tabs>
        <w:spacing w:line="249" w:lineRule="auto"/>
        <w:jc w:val="both"/>
        <w:rPr>
          <w:sz w:val="20"/>
          <w:szCs w:val="20"/>
        </w:rPr>
      </w:pPr>
      <w:r>
        <w:rPr>
          <w:sz w:val="20"/>
          <w:szCs w:val="20"/>
        </w:rPr>
        <w:tab/>
      </w:r>
      <w:r w:rsidR="00AE15EC" w:rsidRPr="00FA2516">
        <w:rPr>
          <w:sz w:val="20"/>
          <w:szCs w:val="20"/>
        </w:rPr>
        <w:t>It</w:t>
      </w:r>
      <w:r w:rsidR="00AE15EC" w:rsidRPr="00FA2516">
        <w:rPr>
          <w:spacing w:val="-14"/>
          <w:sz w:val="20"/>
          <w:szCs w:val="20"/>
        </w:rPr>
        <w:t xml:space="preserve"> </w:t>
      </w:r>
      <w:r w:rsidR="00AE15EC" w:rsidRPr="00FA2516">
        <w:rPr>
          <w:sz w:val="20"/>
          <w:szCs w:val="20"/>
        </w:rPr>
        <w:t>was</w:t>
      </w:r>
      <w:r w:rsidR="00AE15EC" w:rsidRPr="00FA2516">
        <w:rPr>
          <w:spacing w:val="-14"/>
          <w:sz w:val="20"/>
          <w:szCs w:val="20"/>
        </w:rPr>
        <w:t xml:space="preserve"> </w:t>
      </w:r>
      <w:r w:rsidR="00AE15EC" w:rsidRPr="00FA2516">
        <w:rPr>
          <w:b/>
          <w:sz w:val="20"/>
          <w:szCs w:val="20"/>
        </w:rPr>
        <w:t>moved</w:t>
      </w:r>
      <w:r w:rsidR="00AE15EC" w:rsidRPr="00FA2516">
        <w:rPr>
          <w:b/>
          <w:spacing w:val="-14"/>
          <w:sz w:val="20"/>
          <w:szCs w:val="20"/>
        </w:rPr>
        <w:t xml:space="preserve"> </w:t>
      </w:r>
      <w:r w:rsidR="00AE15EC" w:rsidRPr="00FA2516">
        <w:rPr>
          <w:b/>
          <w:sz w:val="20"/>
          <w:szCs w:val="20"/>
        </w:rPr>
        <w:t>by</w:t>
      </w:r>
      <w:r w:rsidR="00AE15EC" w:rsidRPr="00FA2516">
        <w:rPr>
          <w:b/>
          <w:spacing w:val="-14"/>
          <w:sz w:val="20"/>
          <w:szCs w:val="20"/>
        </w:rPr>
        <w:t xml:space="preserve"> </w:t>
      </w:r>
      <w:r w:rsidR="00AE15EC" w:rsidRPr="00FA2516">
        <w:rPr>
          <w:b/>
          <w:sz w:val="20"/>
          <w:szCs w:val="20"/>
        </w:rPr>
        <w:t>Mr</w:t>
      </w:r>
      <w:r>
        <w:rPr>
          <w:b/>
          <w:sz w:val="20"/>
          <w:szCs w:val="20"/>
        </w:rPr>
        <w:t>. Cothran</w:t>
      </w:r>
      <w:r w:rsidR="00AE15EC" w:rsidRPr="00FA2516">
        <w:rPr>
          <w:b/>
          <w:sz w:val="20"/>
          <w:szCs w:val="20"/>
        </w:rPr>
        <w:t>,</w:t>
      </w:r>
      <w:r w:rsidR="00AE15EC" w:rsidRPr="00FA2516">
        <w:rPr>
          <w:b/>
          <w:spacing w:val="-14"/>
          <w:sz w:val="20"/>
          <w:szCs w:val="20"/>
        </w:rPr>
        <w:t xml:space="preserve"> </w:t>
      </w:r>
      <w:r w:rsidR="00AE15EC" w:rsidRPr="00FA2516">
        <w:rPr>
          <w:sz w:val="20"/>
          <w:szCs w:val="20"/>
        </w:rPr>
        <w:t>seconded</w:t>
      </w:r>
      <w:r w:rsidR="00AE15EC" w:rsidRPr="00FA2516">
        <w:rPr>
          <w:spacing w:val="-14"/>
          <w:sz w:val="20"/>
          <w:szCs w:val="20"/>
        </w:rPr>
        <w:t xml:space="preserve"> </w:t>
      </w:r>
      <w:r w:rsidR="00AE15EC" w:rsidRPr="00FA2516">
        <w:rPr>
          <w:sz w:val="20"/>
          <w:szCs w:val="20"/>
        </w:rPr>
        <w:t>by</w:t>
      </w:r>
      <w:r w:rsidR="00AE15EC" w:rsidRPr="00FA2516">
        <w:rPr>
          <w:spacing w:val="-14"/>
          <w:sz w:val="20"/>
          <w:szCs w:val="20"/>
        </w:rPr>
        <w:t xml:space="preserve"> </w:t>
      </w:r>
      <w:r w:rsidR="00AE15EC" w:rsidRPr="00FA2516">
        <w:rPr>
          <w:sz w:val="20"/>
          <w:szCs w:val="20"/>
        </w:rPr>
        <w:t>Mr.</w:t>
      </w:r>
      <w:r w:rsidR="00AE15EC" w:rsidRPr="00FA2516">
        <w:rPr>
          <w:spacing w:val="-13"/>
          <w:sz w:val="20"/>
          <w:szCs w:val="20"/>
        </w:rPr>
        <w:t xml:space="preserve"> </w:t>
      </w:r>
      <w:r w:rsidR="00AE15EC" w:rsidRPr="00FA2516">
        <w:rPr>
          <w:sz w:val="20"/>
          <w:szCs w:val="20"/>
        </w:rPr>
        <w:t>Atkins,</w:t>
      </w:r>
      <w:r w:rsidR="00AE15EC" w:rsidRPr="00FA2516">
        <w:rPr>
          <w:spacing w:val="-14"/>
          <w:sz w:val="20"/>
          <w:szCs w:val="20"/>
        </w:rPr>
        <w:t xml:space="preserve"> </w:t>
      </w:r>
      <w:r w:rsidR="00AE15EC" w:rsidRPr="00FA2516">
        <w:rPr>
          <w:i/>
          <w:sz w:val="20"/>
          <w:szCs w:val="20"/>
        </w:rPr>
        <w:t>that</w:t>
      </w:r>
      <w:r w:rsidR="00AE15EC" w:rsidRPr="00FA2516">
        <w:rPr>
          <w:i/>
          <w:spacing w:val="-14"/>
          <w:sz w:val="20"/>
          <w:szCs w:val="20"/>
        </w:rPr>
        <w:t xml:space="preserve"> </w:t>
      </w:r>
      <w:r w:rsidR="00AE15EC" w:rsidRPr="00FA2516">
        <w:rPr>
          <w:i/>
          <w:sz w:val="20"/>
          <w:szCs w:val="20"/>
        </w:rPr>
        <w:t>Resolution</w:t>
      </w:r>
      <w:r w:rsidR="00AE15EC" w:rsidRPr="00FA2516">
        <w:rPr>
          <w:i/>
          <w:spacing w:val="-14"/>
          <w:sz w:val="20"/>
          <w:szCs w:val="20"/>
        </w:rPr>
        <w:t xml:space="preserve"> </w:t>
      </w:r>
      <w:r w:rsidR="00AE15EC" w:rsidRPr="00FA2516">
        <w:rPr>
          <w:i/>
          <w:sz w:val="20"/>
          <w:szCs w:val="20"/>
        </w:rPr>
        <w:t>No.</w:t>
      </w:r>
      <w:r w:rsidR="00AE15EC" w:rsidRPr="00FA2516">
        <w:rPr>
          <w:i/>
          <w:spacing w:val="-14"/>
          <w:sz w:val="20"/>
          <w:szCs w:val="20"/>
        </w:rPr>
        <w:t xml:space="preserve"> </w:t>
      </w:r>
      <w:r>
        <w:rPr>
          <w:i/>
          <w:sz w:val="20"/>
          <w:szCs w:val="20"/>
        </w:rPr>
        <w:t xml:space="preserve">9 of 2024, a resolution authorizing the Caddo Parish Administrator to enter into an agreement with Cape Construction, LLC, obligating the </w:t>
      </w:r>
      <w:r w:rsidR="00845A72">
        <w:rPr>
          <w:i/>
          <w:sz w:val="20"/>
          <w:szCs w:val="20"/>
        </w:rPr>
        <w:t xml:space="preserve">Parish </w:t>
      </w:r>
      <w:r w:rsidR="00E23E54">
        <w:rPr>
          <w:i/>
          <w:sz w:val="20"/>
          <w:szCs w:val="20"/>
        </w:rPr>
        <w:t xml:space="preserve">to pay 20% of the $434,150 constructions cost of the Boom or Bust Scenic Byway, and assume all legal liability for, and all maintenance and operating costs of the subject Boom or Bust Scenic View Project No. H.013315, </w:t>
      </w:r>
      <w:r w:rsidR="00845A72">
        <w:rPr>
          <w:i/>
          <w:sz w:val="20"/>
          <w:szCs w:val="20"/>
        </w:rPr>
        <w:t>and</w:t>
      </w:r>
      <w:r w:rsidR="00AE15EC" w:rsidRPr="00FA2516">
        <w:rPr>
          <w:i/>
          <w:sz w:val="20"/>
          <w:szCs w:val="20"/>
        </w:rPr>
        <w:t xml:space="preserve"> otherwise providing with respect thereto </w:t>
      </w:r>
      <w:r w:rsidR="00AE15EC" w:rsidRPr="00FA2516">
        <w:rPr>
          <w:sz w:val="20"/>
          <w:szCs w:val="20"/>
        </w:rPr>
        <w:t>be adopted.</w:t>
      </w:r>
    </w:p>
    <w:p w:rsidR="00E23E54" w:rsidRDefault="00E23E54"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sidRPr="00C24A79">
        <w:rPr>
          <w:sz w:val="20"/>
          <w:szCs w:val="20"/>
        </w:rPr>
        <w:tab/>
        <w:t>Mr. Atkins</w:t>
      </w:r>
      <w:r w:rsidR="00EF1135" w:rsidRPr="00C24A79">
        <w:rPr>
          <w:sz w:val="20"/>
          <w:szCs w:val="20"/>
        </w:rPr>
        <w:t xml:space="preserve"> said that former Commissioner Hopkins reached out and wanted to remind the Commissioners that he is in support of this project. He also </w:t>
      </w:r>
      <w:r w:rsidR="00C24A79" w:rsidRPr="00C24A79">
        <w:rPr>
          <w:sz w:val="20"/>
          <w:szCs w:val="20"/>
        </w:rPr>
        <w:t xml:space="preserve">said that the Commissioners have already appropriated this allocation. </w:t>
      </w:r>
    </w:p>
    <w:p w:rsidR="00C24A79" w:rsidRDefault="00C24A79" w:rsidP="001E27DD">
      <w:pPr>
        <w:tabs>
          <w:tab w:val="left" w:pos="1440"/>
        </w:tabs>
        <w:spacing w:line="249" w:lineRule="auto"/>
        <w:jc w:val="both"/>
        <w:rPr>
          <w:sz w:val="20"/>
          <w:szCs w:val="20"/>
        </w:rPr>
      </w:pPr>
    </w:p>
    <w:p w:rsidR="00C24A79" w:rsidRPr="00C24A79" w:rsidRDefault="00C24A79" w:rsidP="001E27DD">
      <w:pPr>
        <w:tabs>
          <w:tab w:val="left" w:pos="1440"/>
        </w:tabs>
        <w:spacing w:line="249" w:lineRule="auto"/>
        <w:jc w:val="both"/>
        <w:rPr>
          <w:sz w:val="20"/>
          <w:szCs w:val="20"/>
        </w:rPr>
      </w:pPr>
      <w:r>
        <w:rPr>
          <w:sz w:val="20"/>
          <w:szCs w:val="20"/>
        </w:rPr>
        <w:tab/>
        <w:t xml:space="preserve">Mr. J. Young wanted to know if the contract would move forward if the Commission did not adopt this resolution. Attorney Frazier said that the Commission has already appropriated the funds, and the Administrator can sign the contract. It would be a question of whether or not the State would accept just her signature or not. </w:t>
      </w:r>
    </w:p>
    <w:p w:rsidR="00E23E54" w:rsidRPr="00C24A79" w:rsidRDefault="00E23E54" w:rsidP="001E27DD">
      <w:pPr>
        <w:tabs>
          <w:tab w:val="left" w:pos="1440"/>
        </w:tabs>
        <w:spacing w:line="249" w:lineRule="auto"/>
        <w:jc w:val="both"/>
        <w:rPr>
          <w:sz w:val="20"/>
          <w:szCs w:val="20"/>
        </w:rPr>
      </w:pPr>
    </w:p>
    <w:p w:rsidR="00E23E54" w:rsidRPr="00C24A79" w:rsidRDefault="00E23E54" w:rsidP="001E27DD">
      <w:pPr>
        <w:tabs>
          <w:tab w:val="left" w:pos="1440"/>
        </w:tabs>
        <w:spacing w:line="249" w:lineRule="auto"/>
        <w:jc w:val="both"/>
        <w:rPr>
          <w:sz w:val="20"/>
          <w:szCs w:val="20"/>
        </w:rPr>
      </w:pPr>
      <w:r w:rsidRPr="00C24A79">
        <w:rPr>
          <w:sz w:val="20"/>
          <w:szCs w:val="20"/>
        </w:rPr>
        <w:tab/>
        <w:t>Mr. Kracman</w:t>
      </w:r>
      <w:r w:rsidR="00C24A79">
        <w:rPr>
          <w:sz w:val="20"/>
          <w:szCs w:val="20"/>
        </w:rPr>
        <w:t xml:space="preserve"> said that he was originally in support of this resolution and loves the idea of having a visitor’s center less than a mile from his house; however, thinking about it more, he realized that the roads on the map are almost impassable. Putting a big, beautiful visitor’s center would be an </w:t>
      </w:r>
      <w:r w:rsidR="00C24A79">
        <w:rPr>
          <w:sz w:val="20"/>
          <w:szCs w:val="20"/>
        </w:rPr>
        <w:lastRenderedPageBreak/>
        <w:t>embarrassment after driving these roads to get to it, he said. Mr. Kracman feels that the infrastructure should be fixed prior to constructing the visitors center. LADOTD is $18B in debt, and to get a grant for this and be in debt is embarrassing in my opinion, he said. Mr. Kracman then talked about LA 538 being in horrible condition.</w:t>
      </w:r>
    </w:p>
    <w:p w:rsidR="00E23E54" w:rsidRPr="00C24A79" w:rsidRDefault="00E23E54"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sidRPr="00C24A79">
        <w:rPr>
          <w:sz w:val="20"/>
          <w:szCs w:val="20"/>
        </w:rPr>
        <w:tab/>
        <w:t>Mr. G. Young</w:t>
      </w:r>
      <w:r w:rsidR="00C24A79">
        <w:rPr>
          <w:sz w:val="20"/>
          <w:szCs w:val="20"/>
        </w:rPr>
        <w:t xml:space="preserve"> asked that Public Works come before the Commission and give an update on the roads. Mr. Chuck Wilson, Public Works, said that these are LADOTD roads, not Parish roads.</w:t>
      </w:r>
    </w:p>
    <w:p w:rsidR="00C24A79" w:rsidRDefault="00C24A79" w:rsidP="001E27DD">
      <w:pPr>
        <w:tabs>
          <w:tab w:val="left" w:pos="1440"/>
        </w:tabs>
        <w:spacing w:line="249" w:lineRule="auto"/>
        <w:jc w:val="both"/>
        <w:rPr>
          <w:sz w:val="20"/>
          <w:szCs w:val="20"/>
        </w:rPr>
      </w:pPr>
    </w:p>
    <w:p w:rsidR="00C24A79" w:rsidRDefault="00C24A79" w:rsidP="001E27DD">
      <w:pPr>
        <w:tabs>
          <w:tab w:val="left" w:pos="1440"/>
        </w:tabs>
        <w:spacing w:line="249" w:lineRule="auto"/>
        <w:jc w:val="both"/>
        <w:rPr>
          <w:sz w:val="20"/>
          <w:szCs w:val="20"/>
        </w:rPr>
      </w:pPr>
      <w:r>
        <w:rPr>
          <w:sz w:val="20"/>
          <w:szCs w:val="20"/>
        </w:rPr>
        <w:tab/>
        <w:t xml:space="preserve">Mr. J. Young suggested that Public Works grade these roads based on LADOTD standards. </w:t>
      </w:r>
    </w:p>
    <w:p w:rsidR="00E103BB" w:rsidRDefault="00E103BB"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 xml:space="preserve">Mr. G. Young wanted to know the material affect of postponing this vote. Mrs. Bryant said that they are at the point where they would like to collect the monies from the State. </w:t>
      </w:r>
    </w:p>
    <w:p w:rsidR="00E103BB" w:rsidRDefault="00E103BB"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Dr. Ward reiterated that the roads in question are state highways, not Parish roads. Mr. G. Young wanted to know if there were any plans to fix these roads in the foreseeable future. Dr. Ward said that he would have to find out and get back to the Commission.</w:t>
      </w:r>
    </w:p>
    <w:p w:rsidR="00E103BB" w:rsidRDefault="00E103BB"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 xml:space="preserve">Mr. J. Young suggested that Mr. Kracman request from Administration a resolution asking DOTD to fix those roads. </w:t>
      </w:r>
    </w:p>
    <w:p w:rsidR="00E103BB" w:rsidRDefault="00E103BB" w:rsidP="001E27DD">
      <w:pPr>
        <w:tabs>
          <w:tab w:val="left" w:pos="1440"/>
        </w:tabs>
        <w:spacing w:line="249" w:lineRule="auto"/>
        <w:jc w:val="both"/>
        <w:rPr>
          <w:sz w:val="20"/>
          <w:szCs w:val="20"/>
        </w:rPr>
      </w:pPr>
    </w:p>
    <w:p w:rsidR="00E103BB" w:rsidRPr="00C24A79" w:rsidRDefault="00E103BB" w:rsidP="001E27DD">
      <w:pPr>
        <w:tabs>
          <w:tab w:val="left" w:pos="1440"/>
        </w:tabs>
        <w:spacing w:line="249" w:lineRule="auto"/>
        <w:jc w:val="both"/>
        <w:rPr>
          <w:sz w:val="20"/>
          <w:szCs w:val="20"/>
        </w:rPr>
      </w:pPr>
      <w:r>
        <w:rPr>
          <w:sz w:val="20"/>
          <w:szCs w:val="20"/>
        </w:rPr>
        <w:tab/>
        <w:t xml:space="preserve">Mr. Cothran wanted to know the affect of postponing this resolution. Mrs. Bryant said that promoting this Parish is not only about the roads that are driven, but also what this Parish has to offer. This needs to be communicated to tourists and citizens alike. Administration believes that this pavilion is important. </w:t>
      </w:r>
    </w:p>
    <w:p w:rsidR="00E23E54" w:rsidRDefault="00E23E54"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 xml:space="preserve">Dr. Ward said that this project is already out the door, and if this resolution is not passed, the Parish would be liable for any repercussions with regards to the project. </w:t>
      </w:r>
    </w:p>
    <w:p w:rsidR="00E103BB" w:rsidRDefault="00E103BB"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 xml:space="preserve">Mr. Cothran wanted to know why this took so long. Dr. Ward said that the design was the hold up, and every submittal had to go back to the State. Finally, everybody approved it, and now it is in this stage. </w:t>
      </w:r>
    </w:p>
    <w:p w:rsidR="00E103BB" w:rsidRPr="00C24A79" w:rsidRDefault="00E103BB"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sidRPr="00C24A79">
        <w:rPr>
          <w:sz w:val="20"/>
          <w:szCs w:val="20"/>
        </w:rPr>
        <w:tab/>
        <w:t>Mr. Giles</w:t>
      </w:r>
      <w:r w:rsidR="00E103BB">
        <w:rPr>
          <w:sz w:val="20"/>
          <w:szCs w:val="20"/>
        </w:rPr>
        <w:t xml:space="preserve"> is a firm believer of a man’s word is his bond. The funds have already been allocated, so this project needs to move forward, he said. </w:t>
      </w:r>
    </w:p>
    <w:p w:rsidR="00E103BB" w:rsidRDefault="00E103BB" w:rsidP="001E27DD">
      <w:pPr>
        <w:tabs>
          <w:tab w:val="left" w:pos="1440"/>
        </w:tabs>
        <w:spacing w:line="249" w:lineRule="auto"/>
        <w:jc w:val="both"/>
        <w:rPr>
          <w:sz w:val="20"/>
          <w:szCs w:val="20"/>
        </w:rPr>
      </w:pPr>
    </w:p>
    <w:p w:rsidR="00E103BB" w:rsidRDefault="00E103BB" w:rsidP="001E27DD">
      <w:pPr>
        <w:tabs>
          <w:tab w:val="left" w:pos="1440"/>
        </w:tabs>
        <w:spacing w:line="249" w:lineRule="auto"/>
        <w:jc w:val="both"/>
        <w:rPr>
          <w:sz w:val="20"/>
          <w:szCs w:val="20"/>
        </w:rPr>
      </w:pPr>
      <w:r>
        <w:rPr>
          <w:sz w:val="20"/>
          <w:szCs w:val="20"/>
        </w:rPr>
        <w:tab/>
        <w:t xml:space="preserve">Mr. Atkins respects Mr. </w:t>
      </w:r>
      <w:proofErr w:type="spellStart"/>
      <w:r>
        <w:rPr>
          <w:sz w:val="20"/>
          <w:szCs w:val="20"/>
        </w:rPr>
        <w:t>Kracman’s</w:t>
      </w:r>
      <w:proofErr w:type="spellEnd"/>
      <w:r>
        <w:rPr>
          <w:sz w:val="20"/>
          <w:szCs w:val="20"/>
        </w:rPr>
        <w:t xml:space="preserve"> position on this project, but “would hate to go backwards at this point”. He hopes that this project would be a catalyst to repair the roads in that area. </w:t>
      </w:r>
    </w:p>
    <w:p w:rsidR="00E23E54" w:rsidRPr="00C24A79" w:rsidRDefault="00E23E54"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sidRPr="00C24A79">
        <w:rPr>
          <w:sz w:val="20"/>
          <w:szCs w:val="20"/>
        </w:rPr>
        <w:tab/>
        <w:t>Mrs. Blake</w:t>
      </w:r>
      <w:r w:rsidR="00532A58">
        <w:rPr>
          <w:sz w:val="20"/>
          <w:szCs w:val="20"/>
        </w:rPr>
        <w:t xml:space="preserve"> believes it is important to move forward with this project. She understands the concerns for the roads though. </w:t>
      </w:r>
    </w:p>
    <w:p w:rsidR="00E23E54" w:rsidRDefault="00E23E54"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Pr>
          <w:sz w:val="20"/>
          <w:szCs w:val="20"/>
        </w:rPr>
        <w:tab/>
      </w:r>
      <w:r w:rsidRPr="00B51A40">
        <w:rPr>
          <w:b/>
          <w:sz w:val="20"/>
          <w:szCs w:val="20"/>
        </w:rPr>
        <w:t xml:space="preserve">Call for the Question by Mr. Lazarus, </w:t>
      </w:r>
      <w:r w:rsidRPr="00B51A40">
        <w:rPr>
          <w:sz w:val="20"/>
          <w:szCs w:val="20"/>
        </w:rPr>
        <w:t xml:space="preserve">seconded by Mr. Atkins. </w:t>
      </w:r>
      <w:r w:rsidRPr="00B51A40">
        <w:rPr>
          <w:sz w:val="20"/>
          <w:szCs w:val="20"/>
          <w:u w:val="single"/>
        </w:rPr>
        <w:t>Motion carried</w:t>
      </w:r>
      <w:r w:rsidRPr="00B51A40">
        <w:rPr>
          <w:sz w:val="20"/>
          <w:szCs w:val="20"/>
        </w:rPr>
        <w:t>, as shown by the following roll call votes: AYES: Commissioners</w:t>
      </w:r>
      <w:r w:rsidR="00B51A40" w:rsidRPr="00B51A40">
        <w:rPr>
          <w:sz w:val="20"/>
          <w:szCs w:val="20"/>
        </w:rPr>
        <w:t xml:space="preserve"> Atkins, Blake, Burrell, Cothran, Giles, Lazarus, Thomas, and J. Young (8). NAYS: Commissioners Kracman and G. Young (2). ABSENT: Commissioners Epperson and Gage-Watts (2). ABSTAIN: None (0).</w:t>
      </w:r>
    </w:p>
    <w:p w:rsidR="00E23E54" w:rsidRDefault="00E23E54" w:rsidP="001E27DD">
      <w:pPr>
        <w:tabs>
          <w:tab w:val="left" w:pos="1440"/>
        </w:tabs>
        <w:spacing w:line="249" w:lineRule="auto"/>
        <w:jc w:val="both"/>
        <w:rPr>
          <w:sz w:val="20"/>
          <w:szCs w:val="20"/>
        </w:rPr>
      </w:pPr>
    </w:p>
    <w:p w:rsidR="00E23E54" w:rsidRDefault="00E23E54" w:rsidP="001E27DD">
      <w:pPr>
        <w:tabs>
          <w:tab w:val="left" w:pos="1440"/>
        </w:tabs>
        <w:spacing w:line="249" w:lineRule="auto"/>
        <w:jc w:val="both"/>
        <w:rPr>
          <w:sz w:val="20"/>
          <w:szCs w:val="20"/>
        </w:rPr>
      </w:pPr>
      <w:r>
        <w:rPr>
          <w:sz w:val="20"/>
          <w:szCs w:val="20"/>
        </w:rPr>
        <w:tab/>
      </w:r>
      <w:bookmarkStart w:id="1" w:name="_GoBack"/>
      <w:bookmarkEnd w:id="1"/>
      <w:r w:rsidRPr="008D5422">
        <w:rPr>
          <w:sz w:val="20"/>
          <w:szCs w:val="20"/>
        </w:rPr>
        <w:t xml:space="preserve">At this time, </w:t>
      </w:r>
      <w:r w:rsidRPr="008D5422">
        <w:rPr>
          <w:sz w:val="20"/>
          <w:szCs w:val="20"/>
          <w:u w:val="single"/>
        </w:rPr>
        <w:t xml:space="preserve">Mr. </w:t>
      </w:r>
      <w:proofErr w:type="spellStart"/>
      <w:r w:rsidRPr="008D5422">
        <w:rPr>
          <w:sz w:val="20"/>
          <w:szCs w:val="20"/>
          <w:u w:val="single"/>
        </w:rPr>
        <w:t>Cothran’s</w:t>
      </w:r>
      <w:proofErr w:type="spellEnd"/>
      <w:r w:rsidRPr="008D5422">
        <w:rPr>
          <w:sz w:val="20"/>
          <w:szCs w:val="20"/>
          <w:u w:val="single"/>
        </w:rPr>
        <w:t xml:space="preserve"> motion carried</w:t>
      </w:r>
      <w:r w:rsidRPr="008D5422">
        <w:rPr>
          <w:sz w:val="20"/>
          <w:szCs w:val="20"/>
        </w:rPr>
        <w:t>, as shown by the following roll call votes: AYES:</w:t>
      </w:r>
      <w:r>
        <w:rPr>
          <w:sz w:val="20"/>
          <w:szCs w:val="20"/>
        </w:rPr>
        <w:t xml:space="preserve"> </w:t>
      </w:r>
      <w:r w:rsidR="00B51A40">
        <w:rPr>
          <w:sz w:val="20"/>
          <w:szCs w:val="20"/>
        </w:rPr>
        <w:t>Commissioners Atkins, Blake, Cothran, Giles, Lazarus, Thomas, and J. Young (7). NAYS: Commissioners Burrell, Kracman, and G. Young (3). ABSENT: Commissioners Epperson and Gage-Watts (2). ABSTAIN: None (</w:t>
      </w:r>
    </w:p>
    <w:p w:rsidR="00C70E1E" w:rsidRPr="00FA2516" w:rsidRDefault="00C70E1E" w:rsidP="00FA2516">
      <w:pPr>
        <w:pStyle w:val="BodyText"/>
        <w:jc w:val="both"/>
      </w:pPr>
    </w:p>
    <w:p w:rsidR="00C70E1E" w:rsidRDefault="00AE15EC" w:rsidP="001E27DD">
      <w:pPr>
        <w:pStyle w:val="Heading1"/>
        <w:ind w:left="0" w:right="0"/>
        <w:rPr>
          <w:spacing w:val="-4"/>
        </w:rPr>
      </w:pPr>
      <w:r w:rsidRPr="00FA2516">
        <w:t>RESOLUTION</w:t>
      </w:r>
      <w:r w:rsidRPr="00FA2516">
        <w:rPr>
          <w:spacing w:val="-13"/>
        </w:rPr>
        <w:t xml:space="preserve"> </w:t>
      </w:r>
      <w:r w:rsidRPr="00FA2516">
        <w:t>NO.</w:t>
      </w:r>
      <w:r w:rsidRPr="00FA2516">
        <w:rPr>
          <w:spacing w:val="-13"/>
        </w:rPr>
        <w:t xml:space="preserve"> </w:t>
      </w:r>
      <w:r w:rsidR="001E27DD">
        <w:rPr>
          <w:spacing w:val="-13"/>
        </w:rPr>
        <w:t>9</w:t>
      </w:r>
      <w:r w:rsidRPr="00FA2516">
        <w:rPr>
          <w:spacing w:val="-13"/>
        </w:rPr>
        <w:t xml:space="preserve"> </w:t>
      </w:r>
      <w:r w:rsidRPr="00FA2516">
        <w:t>OF</w:t>
      </w:r>
      <w:r w:rsidRPr="00FA2516">
        <w:rPr>
          <w:spacing w:val="-12"/>
        </w:rPr>
        <w:t xml:space="preserve"> </w:t>
      </w:r>
      <w:r w:rsidRPr="00FA2516">
        <w:rPr>
          <w:spacing w:val="-4"/>
        </w:rPr>
        <w:t>2024</w:t>
      </w:r>
    </w:p>
    <w:p w:rsidR="00EC1817" w:rsidRDefault="00EC1817" w:rsidP="001E27DD">
      <w:pPr>
        <w:pStyle w:val="Heading1"/>
        <w:ind w:left="0" w:right="0"/>
      </w:pPr>
    </w:p>
    <w:p w:rsidR="00EC1817" w:rsidRPr="00A21F71" w:rsidRDefault="00EC1817" w:rsidP="00EC1817">
      <w:pPr>
        <w:pStyle w:val="BodyText"/>
        <w:tabs>
          <w:tab w:val="left" w:pos="1440"/>
        </w:tabs>
        <w:spacing w:line="240" w:lineRule="atLeast"/>
        <w:jc w:val="both"/>
      </w:pPr>
      <w:r w:rsidRPr="00A21F71">
        <w:t>BY</w:t>
      </w:r>
      <w:r w:rsidRPr="00A21F71">
        <w:rPr>
          <w:spacing w:val="-4"/>
        </w:rPr>
        <w:t xml:space="preserve"> </w:t>
      </w:r>
      <w:r w:rsidRPr="00A21F71">
        <w:t>THE</w:t>
      </w:r>
      <w:r w:rsidRPr="00A21F71">
        <w:rPr>
          <w:spacing w:val="-4"/>
        </w:rPr>
        <w:t xml:space="preserve"> </w:t>
      </w:r>
      <w:r w:rsidRPr="00A21F71">
        <w:t>CADDO</w:t>
      </w:r>
      <w:r w:rsidRPr="00A21F71">
        <w:rPr>
          <w:spacing w:val="-4"/>
        </w:rPr>
        <w:t xml:space="preserve"> </w:t>
      </w:r>
      <w:r w:rsidRPr="00A21F71">
        <w:t>PARISH</w:t>
      </w:r>
      <w:r w:rsidRPr="00A21F71">
        <w:rPr>
          <w:spacing w:val="-4"/>
        </w:rPr>
        <w:t xml:space="preserve"> </w:t>
      </w:r>
      <w:r w:rsidRPr="00A21F71">
        <w:rPr>
          <w:spacing w:val="-2"/>
        </w:rPr>
        <w:t>COMMISSION:</w:t>
      </w:r>
    </w:p>
    <w:p w:rsidR="00EC1817" w:rsidRPr="00A21F71" w:rsidRDefault="00EC1817" w:rsidP="00EC1817">
      <w:pPr>
        <w:pStyle w:val="BodyText"/>
        <w:spacing w:line="240" w:lineRule="atLeast"/>
        <w:jc w:val="both"/>
      </w:pPr>
    </w:p>
    <w:p w:rsidR="00EC1817" w:rsidRPr="00A21F71" w:rsidRDefault="00EC1817" w:rsidP="00EC1817">
      <w:pPr>
        <w:pStyle w:val="BodyText"/>
        <w:spacing w:line="240" w:lineRule="atLeast"/>
        <w:ind w:left="1440" w:right="1440"/>
        <w:jc w:val="both"/>
      </w:pPr>
      <w:r w:rsidRPr="00A21F71">
        <w:t>A</w:t>
      </w:r>
      <w:r w:rsidRPr="00A21F71">
        <w:rPr>
          <w:spacing w:val="-1"/>
        </w:rPr>
        <w:t xml:space="preserve"> </w:t>
      </w:r>
      <w:r w:rsidRPr="00A21F71">
        <w:t>RESOLUTION</w:t>
      </w:r>
      <w:r w:rsidRPr="00A21F71">
        <w:rPr>
          <w:spacing w:val="-1"/>
        </w:rPr>
        <w:t xml:space="preserve"> </w:t>
      </w:r>
      <w:r w:rsidRPr="00A21F71">
        <w:t>AUTHORIZING</w:t>
      </w:r>
      <w:r w:rsidRPr="00A21F71">
        <w:rPr>
          <w:spacing w:val="-4"/>
        </w:rPr>
        <w:t xml:space="preserve"> </w:t>
      </w:r>
      <w:r w:rsidRPr="00A21F71">
        <w:t>THE</w:t>
      </w:r>
      <w:r w:rsidRPr="00A21F71">
        <w:rPr>
          <w:spacing w:val="-1"/>
        </w:rPr>
        <w:t xml:space="preserve"> </w:t>
      </w:r>
      <w:r w:rsidRPr="00A21F71">
        <w:t>CADDO</w:t>
      </w:r>
      <w:r w:rsidRPr="00A21F71">
        <w:rPr>
          <w:spacing w:val="-2"/>
        </w:rPr>
        <w:t xml:space="preserve"> </w:t>
      </w:r>
      <w:r w:rsidRPr="00A21F71">
        <w:t>PARISH</w:t>
      </w:r>
      <w:r w:rsidRPr="00A21F71">
        <w:rPr>
          <w:spacing w:val="-1"/>
        </w:rPr>
        <w:t xml:space="preserve"> </w:t>
      </w:r>
      <w:r w:rsidRPr="00A21F71">
        <w:t>ADMINISTRATOR</w:t>
      </w:r>
      <w:r w:rsidRPr="00A21F71">
        <w:rPr>
          <w:spacing w:val="-4"/>
        </w:rPr>
        <w:t xml:space="preserve"> </w:t>
      </w:r>
      <w:r w:rsidRPr="00A21F71">
        <w:t>TO ENTER</w:t>
      </w:r>
      <w:r w:rsidRPr="00A21F71">
        <w:rPr>
          <w:spacing w:val="-4"/>
        </w:rPr>
        <w:t xml:space="preserve"> </w:t>
      </w:r>
      <w:r w:rsidRPr="00A21F71">
        <w:t>INTO AN</w:t>
      </w:r>
      <w:r w:rsidRPr="00A21F71">
        <w:rPr>
          <w:spacing w:val="-3"/>
        </w:rPr>
        <w:t xml:space="preserve"> </w:t>
      </w:r>
      <w:r w:rsidRPr="00A21F71">
        <w:t>AGREEMENT</w:t>
      </w:r>
      <w:r w:rsidRPr="00A21F71">
        <w:rPr>
          <w:spacing w:val="-5"/>
        </w:rPr>
        <w:t xml:space="preserve"> </w:t>
      </w:r>
      <w:r w:rsidRPr="00A21F71">
        <w:t>WITH</w:t>
      </w:r>
      <w:r w:rsidRPr="00A21F71">
        <w:rPr>
          <w:spacing w:val="-6"/>
        </w:rPr>
        <w:t xml:space="preserve"> </w:t>
      </w:r>
      <w:r w:rsidRPr="00A21F71">
        <w:t>CAPE</w:t>
      </w:r>
      <w:r w:rsidRPr="00A21F71">
        <w:rPr>
          <w:spacing w:val="-3"/>
        </w:rPr>
        <w:t xml:space="preserve"> </w:t>
      </w:r>
      <w:r w:rsidRPr="00A21F71">
        <w:t>CONSTRUCTION,</w:t>
      </w:r>
      <w:r w:rsidRPr="00A21F71">
        <w:rPr>
          <w:spacing w:val="-1"/>
        </w:rPr>
        <w:t xml:space="preserve"> </w:t>
      </w:r>
      <w:r w:rsidRPr="00A21F71">
        <w:t>LLC,</w:t>
      </w:r>
      <w:r w:rsidRPr="00A21F71">
        <w:rPr>
          <w:spacing w:val="-6"/>
        </w:rPr>
        <w:t xml:space="preserve"> </w:t>
      </w:r>
      <w:r w:rsidRPr="00A21F71">
        <w:t>OBLIGATING</w:t>
      </w:r>
      <w:r w:rsidRPr="00A21F71">
        <w:rPr>
          <w:spacing w:val="-4"/>
        </w:rPr>
        <w:t xml:space="preserve"> </w:t>
      </w:r>
      <w:r w:rsidRPr="00A21F71">
        <w:t>THE</w:t>
      </w:r>
      <w:r w:rsidRPr="00A21F71">
        <w:rPr>
          <w:spacing w:val="-3"/>
        </w:rPr>
        <w:t xml:space="preserve"> </w:t>
      </w:r>
      <w:r w:rsidRPr="00A21F71">
        <w:t>PARISH</w:t>
      </w:r>
      <w:r w:rsidRPr="00A21F71">
        <w:rPr>
          <w:spacing w:val="-6"/>
        </w:rPr>
        <w:t xml:space="preserve"> </w:t>
      </w:r>
      <w:r w:rsidRPr="00A21F71">
        <w:t>TO</w:t>
      </w:r>
      <w:r w:rsidRPr="00A21F71">
        <w:rPr>
          <w:spacing w:val="-4"/>
        </w:rPr>
        <w:t xml:space="preserve"> </w:t>
      </w:r>
      <w:r w:rsidRPr="00A21F71">
        <w:t>PAY 20% OF THE $434,150.00 CONSTRUCTION COST OF THE BOOM OR BUST SCENIC BYWAY, AND ASSUME ALL LEGAL LIABILITY FOR, AND ALL MAINTENANCE AND OPERATING COSTS OF THE SUBJECT BOOM OR BUST SCENIC VIEW PROJECT-NO. H.013315, AND OTHERWISE PROVIDING WITH RESPECT THERETO.</w:t>
      </w:r>
    </w:p>
    <w:p w:rsidR="00EC1817" w:rsidRDefault="00EC1817" w:rsidP="00EC1817">
      <w:pPr>
        <w:pStyle w:val="BodyText"/>
        <w:spacing w:line="240" w:lineRule="atLeast"/>
        <w:jc w:val="both"/>
      </w:pPr>
    </w:p>
    <w:p w:rsidR="00EC1817" w:rsidRPr="00A21F71" w:rsidRDefault="00EC1817" w:rsidP="00EC1817">
      <w:pPr>
        <w:pStyle w:val="BodyText"/>
        <w:spacing w:line="240" w:lineRule="atLeast"/>
        <w:ind w:firstLine="1440"/>
        <w:jc w:val="both"/>
      </w:pPr>
      <w:r w:rsidRPr="00A21F71">
        <w:t>WHEREAS, the Caddo Parish Commission in Resolution No. 71 of 2021 authorized the Parish Administrator to execute an agreement with the Louisiana Department of Transportation and Development to pay 20% of the cost of the Boom or Bust Scenic Byway Installation; and</w:t>
      </w:r>
    </w:p>
    <w:p w:rsidR="00EC1817" w:rsidRPr="00A21F71"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WHEREAS,</w:t>
      </w:r>
      <w:r w:rsidRPr="00A21F71">
        <w:rPr>
          <w:spacing w:val="-14"/>
        </w:rPr>
        <w:t xml:space="preserve"> </w:t>
      </w:r>
      <w:r w:rsidRPr="00A21F71">
        <w:t>the</w:t>
      </w:r>
      <w:r w:rsidRPr="00A21F71">
        <w:rPr>
          <w:spacing w:val="-13"/>
        </w:rPr>
        <w:t xml:space="preserve"> </w:t>
      </w:r>
      <w:r w:rsidRPr="00A21F71">
        <w:t>Louisiana</w:t>
      </w:r>
      <w:r w:rsidRPr="00A21F71">
        <w:rPr>
          <w:spacing w:val="-13"/>
        </w:rPr>
        <w:t xml:space="preserve"> </w:t>
      </w:r>
      <w:r w:rsidRPr="00A21F71">
        <w:t>Department</w:t>
      </w:r>
      <w:r w:rsidRPr="00A21F71">
        <w:rPr>
          <w:spacing w:val="-14"/>
        </w:rPr>
        <w:t xml:space="preserve"> </w:t>
      </w:r>
      <w:r w:rsidRPr="00A21F71">
        <w:t>of</w:t>
      </w:r>
      <w:r w:rsidRPr="00A21F71">
        <w:rPr>
          <w:spacing w:val="-14"/>
        </w:rPr>
        <w:t xml:space="preserve"> </w:t>
      </w:r>
      <w:r w:rsidRPr="00A21F71">
        <w:t>Transportation</w:t>
      </w:r>
      <w:r w:rsidRPr="00A21F71">
        <w:rPr>
          <w:spacing w:val="-12"/>
        </w:rPr>
        <w:t xml:space="preserve"> </w:t>
      </w:r>
      <w:r w:rsidRPr="00A21F71">
        <w:t>and</w:t>
      </w:r>
      <w:r w:rsidRPr="00A21F71">
        <w:rPr>
          <w:spacing w:val="-13"/>
        </w:rPr>
        <w:t xml:space="preserve"> </w:t>
      </w:r>
      <w:r w:rsidRPr="00A21F71">
        <w:t>Development</w:t>
      </w:r>
      <w:r w:rsidRPr="00A21F71">
        <w:rPr>
          <w:spacing w:val="-14"/>
        </w:rPr>
        <w:t xml:space="preserve"> </w:t>
      </w:r>
      <w:r w:rsidRPr="00A21F71">
        <w:t>will</w:t>
      </w:r>
      <w:r w:rsidRPr="00A21F71">
        <w:rPr>
          <w:spacing w:val="-14"/>
        </w:rPr>
        <w:t xml:space="preserve"> </w:t>
      </w:r>
      <w:r w:rsidRPr="00A21F71">
        <w:t>provide</w:t>
      </w:r>
      <w:r w:rsidRPr="00A21F71">
        <w:rPr>
          <w:spacing w:val="-13"/>
        </w:rPr>
        <w:t xml:space="preserve"> </w:t>
      </w:r>
      <w:r w:rsidRPr="00A21F71">
        <w:t xml:space="preserve">for </w:t>
      </w:r>
      <w:r w:rsidRPr="00A21F71">
        <w:lastRenderedPageBreak/>
        <w:t>the installation of the Boom or Bust Scenic View Project-No. H.013315; and</w:t>
      </w:r>
    </w:p>
    <w:p w:rsidR="00EC1817"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WHEREAS, the Louisiana Department of Transportation and Development has bid the project and Cape Construction, LLC is the successful bidder; and</w:t>
      </w:r>
    </w:p>
    <w:p w:rsidR="00EC1817" w:rsidRPr="00A21F71"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WHEREAS, prior to the execution of the Boom or Bust Scenic View Project, H.013315, the</w:t>
      </w:r>
      <w:r w:rsidRPr="00A21F71">
        <w:rPr>
          <w:spacing w:val="71"/>
        </w:rPr>
        <w:t xml:space="preserve"> </w:t>
      </w:r>
      <w:r w:rsidRPr="00A21F71">
        <w:t>Department</w:t>
      </w:r>
      <w:r w:rsidRPr="00A21F71">
        <w:rPr>
          <w:spacing w:val="72"/>
        </w:rPr>
        <w:t xml:space="preserve"> </w:t>
      </w:r>
      <w:r w:rsidRPr="00A21F71">
        <w:t>of</w:t>
      </w:r>
      <w:r w:rsidRPr="00A21F71">
        <w:rPr>
          <w:spacing w:val="70"/>
        </w:rPr>
        <w:t xml:space="preserve"> </w:t>
      </w:r>
      <w:r w:rsidRPr="00A21F71">
        <w:t>Transportation</w:t>
      </w:r>
      <w:r w:rsidRPr="00A21F71">
        <w:rPr>
          <w:spacing w:val="71"/>
        </w:rPr>
        <w:t xml:space="preserve"> </w:t>
      </w:r>
      <w:r w:rsidRPr="00A21F71">
        <w:t>and</w:t>
      </w:r>
      <w:r w:rsidRPr="00A21F71">
        <w:rPr>
          <w:spacing w:val="71"/>
        </w:rPr>
        <w:t xml:space="preserve"> </w:t>
      </w:r>
      <w:r w:rsidRPr="00A21F71">
        <w:t>Development</w:t>
      </w:r>
      <w:r w:rsidRPr="00A21F71">
        <w:rPr>
          <w:spacing w:val="70"/>
        </w:rPr>
        <w:t xml:space="preserve"> </w:t>
      </w:r>
      <w:r w:rsidRPr="00A21F71">
        <w:t>requires</w:t>
      </w:r>
      <w:r w:rsidRPr="00A21F71">
        <w:rPr>
          <w:spacing w:val="40"/>
        </w:rPr>
        <w:t xml:space="preserve"> </w:t>
      </w:r>
      <w:r w:rsidRPr="00A21F71">
        <w:t>that</w:t>
      </w:r>
      <w:r w:rsidRPr="00A21F71">
        <w:rPr>
          <w:spacing w:val="72"/>
        </w:rPr>
        <w:t xml:space="preserve"> </w:t>
      </w:r>
      <w:r w:rsidRPr="00A21F71">
        <w:t>the</w:t>
      </w:r>
      <w:r w:rsidRPr="00A21F71">
        <w:rPr>
          <w:spacing w:val="71"/>
        </w:rPr>
        <w:t xml:space="preserve"> </w:t>
      </w:r>
      <w:r w:rsidRPr="00A21F71">
        <w:t>governing</w:t>
      </w:r>
      <w:r w:rsidRPr="00A21F71">
        <w:rPr>
          <w:spacing w:val="73"/>
        </w:rPr>
        <w:t xml:space="preserve"> </w:t>
      </w:r>
      <w:r w:rsidRPr="00A21F71">
        <w:t>authority authorize the Parish Administrator to execute the subject agreement on behalf of the Parish.</w:t>
      </w:r>
    </w:p>
    <w:p w:rsidR="00EC1817"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NOW,</w:t>
      </w:r>
      <w:r w:rsidRPr="00A21F71">
        <w:rPr>
          <w:spacing w:val="-15"/>
        </w:rPr>
        <w:t xml:space="preserve"> </w:t>
      </w:r>
      <w:r w:rsidRPr="00A21F71">
        <w:t>THEREFORE,</w:t>
      </w:r>
      <w:r w:rsidRPr="00A21F71">
        <w:rPr>
          <w:spacing w:val="-10"/>
        </w:rPr>
        <w:t xml:space="preserve"> </w:t>
      </w:r>
      <w:r w:rsidRPr="00A21F71">
        <w:t>BE</w:t>
      </w:r>
      <w:r w:rsidRPr="00A21F71">
        <w:rPr>
          <w:spacing w:val="-14"/>
        </w:rPr>
        <w:t xml:space="preserve"> </w:t>
      </w:r>
      <w:r w:rsidRPr="00A21F71">
        <w:t>IT</w:t>
      </w:r>
      <w:r w:rsidRPr="00A21F71">
        <w:rPr>
          <w:spacing w:val="-9"/>
        </w:rPr>
        <w:t xml:space="preserve"> </w:t>
      </w:r>
      <w:r w:rsidRPr="00A21F71">
        <w:t>RESOLVED</w:t>
      </w:r>
      <w:r w:rsidRPr="00A21F71">
        <w:rPr>
          <w:spacing w:val="-12"/>
        </w:rPr>
        <w:t xml:space="preserve"> </w:t>
      </w:r>
      <w:r w:rsidRPr="00A21F71">
        <w:t>by</w:t>
      </w:r>
      <w:r w:rsidRPr="00A21F71">
        <w:rPr>
          <w:spacing w:val="-13"/>
        </w:rPr>
        <w:t xml:space="preserve"> </w:t>
      </w:r>
      <w:r w:rsidRPr="00A21F71">
        <w:t>the</w:t>
      </w:r>
      <w:r w:rsidRPr="00A21F71">
        <w:rPr>
          <w:spacing w:val="-11"/>
        </w:rPr>
        <w:t xml:space="preserve"> </w:t>
      </w:r>
      <w:r w:rsidRPr="00A21F71">
        <w:t>Caddo</w:t>
      </w:r>
      <w:r w:rsidRPr="00A21F71">
        <w:rPr>
          <w:spacing w:val="-11"/>
        </w:rPr>
        <w:t xml:space="preserve"> </w:t>
      </w:r>
      <w:r w:rsidRPr="00A21F71">
        <w:t>Parish</w:t>
      </w:r>
      <w:r w:rsidRPr="00A21F71">
        <w:rPr>
          <w:spacing w:val="-11"/>
        </w:rPr>
        <w:t xml:space="preserve"> </w:t>
      </w:r>
      <w:r w:rsidRPr="00A21F71">
        <w:t>Commission</w:t>
      </w:r>
      <w:r w:rsidRPr="00A21F71">
        <w:rPr>
          <w:spacing w:val="-14"/>
        </w:rPr>
        <w:t xml:space="preserve"> </w:t>
      </w:r>
      <w:r w:rsidRPr="00A21F71">
        <w:t>in</w:t>
      </w:r>
      <w:r w:rsidRPr="00A21F71">
        <w:rPr>
          <w:spacing w:val="-11"/>
        </w:rPr>
        <w:t xml:space="preserve"> </w:t>
      </w:r>
      <w:r w:rsidRPr="00A21F71">
        <w:t>due,</w:t>
      </w:r>
      <w:r w:rsidRPr="00A21F71">
        <w:rPr>
          <w:spacing w:val="-10"/>
        </w:rPr>
        <w:t xml:space="preserve"> </w:t>
      </w:r>
      <w:r w:rsidRPr="00A21F71">
        <w:t>regular and legal session convened, that the Caddo Parish Administrator is authorized to execute on behalf of the Parish of Caddo, an agreement with Cape Construction, LLC, which obligates the Parish to pay 20% of the construction cost of the</w:t>
      </w:r>
      <w:r w:rsidRPr="00A21F71">
        <w:rPr>
          <w:spacing w:val="-2"/>
        </w:rPr>
        <w:t xml:space="preserve"> </w:t>
      </w:r>
      <w:r w:rsidRPr="00A21F71">
        <w:t xml:space="preserve">subject Boom or Bust Scenic View Project-No. </w:t>
      </w:r>
      <w:r w:rsidRPr="00A21F71">
        <w:rPr>
          <w:spacing w:val="-2"/>
        </w:rPr>
        <w:t>H.013315.</w:t>
      </w:r>
    </w:p>
    <w:p w:rsidR="00EC1817" w:rsidRPr="00A21F71"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BE</w:t>
      </w:r>
      <w:r w:rsidRPr="00A21F71">
        <w:rPr>
          <w:spacing w:val="-15"/>
        </w:rPr>
        <w:t xml:space="preserve"> </w:t>
      </w:r>
      <w:r w:rsidRPr="00A21F71">
        <w:t>IT</w:t>
      </w:r>
      <w:r w:rsidRPr="00A21F71">
        <w:rPr>
          <w:spacing w:val="-12"/>
        </w:rPr>
        <w:t xml:space="preserve"> </w:t>
      </w:r>
      <w:r w:rsidRPr="00A21F71">
        <w:t>FURTHER</w:t>
      </w:r>
      <w:r w:rsidRPr="00A21F71">
        <w:rPr>
          <w:spacing w:val="-14"/>
        </w:rPr>
        <w:t xml:space="preserve"> </w:t>
      </w:r>
      <w:r w:rsidRPr="00A21F71">
        <w:t>RESOLVED</w:t>
      </w:r>
      <w:r w:rsidRPr="00A21F71">
        <w:rPr>
          <w:spacing w:val="-14"/>
        </w:rPr>
        <w:t xml:space="preserve"> </w:t>
      </w:r>
      <w:r w:rsidRPr="00A21F71">
        <w:t>that</w:t>
      </w:r>
      <w:r w:rsidRPr="00A21F71">
        <w:rPr>
          <w:spacing w:val="-13"/>
        </w:rPr>
        <w:t xml:space="preserve"> </w:t>
      </w:r>
      <w:r w:rsidRPr="00A21F71">
        <w:t>if</w:t>
      </w:r>
      <w:r w:rsidRPr="00A21F71">
        <w:rPr>
          <w:spacing w:val="-11"/>
        </w:rPr>
        <w:t xml:space="preserve"> </w:t>
      </w:r>
      <w:r w:rsidRPr="00A21F71">
        <w:t>any</w:t>
      </w:r>
      <w:r w:rsidRPr="00A21F71">
        <w:rPr>
          <w:spacing w:val="-16"/>
        </w:rPr>
        <w:t xml:space="preserve"> </w:t>
      </w:r>
      <w:r w:rsidRPr="00A21F71">
        <w:t>portion</w:t>
      </w:r>
      <w:r w:rsidRPr="00A21F71">
        <w:rPr>
          <w:spacing w:val="-14"/>
        </w:rPr>
        <w:t xml:space="preserve"> </w:t>
      </w:r>
      <w:r w:rsidRPr="00A21F71">
        <w:t>or</w:t>
      </w:r>
      <w:r w:rsidRPr="00A21F71">
        <w:rPr>
          <w:spacing w:val="-15"/>
        </w:rPr>
        <w:t xml:space="preserve"> </w:t>
      </w:r>
      <w:r w:rsidRPr="00A21F71">
        <w:t>item</w:t>
      </w:r>
      <w:r w:rsidRPr="00A21F71">
        <w:rPr>
          <w:spacing w:val="-13"/>
        </w:rPr>
        <w:t xml:space="preserve"> </w:t>
      </w:r>
      <w:r w:rsidRPr="00A21F71">
        <w:t>of</w:t>
      </w:r>
      <w:r w:rsidRPr="00A21F71">
        <w:rPr>
          <w:spacing w:val="-13"/>
        </w:rPr>
        <w:t xml:space="preserve"> </w:t>
      </w:r>
      <w:r w:rsidRPr="00A21F71">
        <w:t>this</w:t>
      </w:r>
      <w:r w:rsidRPr="00A21F71">
        <w:rPr>
          <w:spacing w:val="-13"/>
        </w:rPr>
        <w:t xml:space="preserve"> </w:t>
      </w:r>
      <w:r w:rsidRPr="00A21F71">
        <w:t>resolution</w:t>
      </w:r>
      <w:r w:rsidRPr="00A21F71">
        <w:rPr>
          <w:spacing w:val="-14"/>
        </w:rPr>
        <w:t xml:space="preserve"> </w:t>
      </w:r>
      <w:r w:rsidRPr="00A21F71">
        <w:t>or</w:t>
      </w:r>
      <w:r w:rsidRPr="00A21F71">
        <w:rPr>
          <w:spacing w:val="-15"/>
        </w:rPr>
        <w:t xml:space="preserve"> </w:t>
      </w:r>
      <w:r w:rsidRPr="00A21F71">
        <w:t>the</w:t>
      </w:r>
      <w:r w:rsidRPr="00A21F71">
        <w:rPr>
          <w:spacing w:val="-14"/>
        </w:rPr>
        <w:t xml:space="preserve"> </w:t>
      </w:r>
      <w:r w:rsidRPr="00A21F71">
        <w:t>application thereof</w:t>
      </w:r>
      <w:r w:rsidRPr="00A21F71">
        <w:rPr>
          <w:spacing w:val="-6"/>
        </w:rPr>
        <w:t xml:space="preserve"> </w:t>
      </w:r>
      <w:r w:rsidRPr="00A21F71">
        <w:t>is</w:t>
      </w:r>
      <w:r w:rsidRPr="00A21F71">
        <w:rPr>
          <w:spacing w:val="-7"/>
        </w:rPr>
        <w:t xml:space="preserve"> </w:t>
      </w:r>
      <w:r w:rsidRPr="00A21F71">
        <w:t>held</w:t>
      </w:r>
      <w:r w:rsidRPr="00A21F71">
        <w:rPr>
          <w:spacing w:val="-7"/>
        </w:rPr>
        <w:t xml:space="preserve"> </w:t>
      </w:r>
      <w:r w:rsidRPr="00A21F71">
        <w:t>invalid,</w:t>
      </w:r>
      <w:r w:rsidRPr="00A21F71">
        <w:rPr>
          <w:spacing w:val="-6"/>
        </w:rPr>
        <w:t xml:space="preserve"> </w:t>
      </w:r>
      <w:r w:rsidRPr="00A21F71">
        <w:t>such</w:t>
      </w:r>
      <w:r w:rsidRPr="00A21F71">
        <w:rPr>
          <w:spacing w:val="-7"/>
        </w:rPr>
        <w:t xml:space="preserve"> </w:t>
      </w:r>
      <w:r w:rsidRPr="00A21F71">
        <w:t>invalidity</w:t>
      </w:r>
      <w:r w:rsidRPr="00A21F71">
        <w:rPr>
          <w:spacing w:val="-9"/>
        </w:rPr>
        <w:t xml:space="preserve"> </w:t>
      </w:r>
      <w:r w:rsidRPr="00A21F71">
        <w:t>shall</w:t>
      </w:r>
      <w:r w:rsidRPr="00A21F71">
        <w:rPr>
          <w:spacing w:val="-8"/>
        </w:rPr>
        <w:t xml:space="preserve"> </w:t>
      </w:r>
      <w:r w:rsidRPr="00A21F71">
        <w:t>not</w:t>
      </w:r>
      <w:r w:rsidRPr="00A21F71">
        <w:rPr>
          <w:spacing w:val="-6"/>
        </w:rPr>
        <w:t xml:space="preserve"> </w:t>
      </w:r>
      <w:r w:rsidRPr="00A21F71">
        <w:t>affect</w:t>
      </w:r>
      <w:r w:rsidRPr="00A21F71">
        <w:rPr>
          <w:spacing w:val="-6"/>
        </w:rPr>
        <w:t xml:space="preserve"> </w:t>
      </w:r>
      <w:r w:rsidRPr="00A21F71">
        <w:t>other</w:t>
      </w:r>
      <w:r w:rsidRPr="00A21F71">
        <w:rPr>
          <w:spacing w:val="-9"/>
        </w:rPr>
        <w:t xml:space="preserve"> </w:t>
      </w:r>
      <w:r w:rsidRPr="00A21F71">
        <w:t>provisions,</w:t>
      </w:r>
      <w:r w:rsidRPr="00A21F71">
        <w:rPr>
          <w:spacing w:val="-6"/>
        </w:rPr>
        <w:t xml:space="preserve"> </w:t>
      </w:r>
      <w:r w:rsidRPr="00A21F71">
        <w:t>items</w:t>
      </w:r>
      <w:r w:rsidRPr="00A21F71">
        <w:rPr>
          <w:spacing w:val="-9"/>
        </w:rPr>
        <w:t xml:space="preserve"> </w:t>
      </w:r>
      <w:r w:rsidRPr="00A21F71">
        <w:t>or</w:t>
      </w:r>
      <w:r w:rsidRPr="00A21F71">
        <w:rPr>
          <w:spacing w:val="-6"/>
        </w:rPr>
        <w:t xml:space="preserve"> </w:t>
      </w:r>
      <w:r w:rsidRPr="00A21F71">
        <w:t>applications</w:t>
      </w:r>
      <w:r w:rsidRPr="00A21F71">
        <w:rPr>
          <w:spacing w:val="-9"/>
        </w:rPr>
        <w:t xml:space="preserve"> </w:t>
      </w:r>
      <w:r w:rsidRPr="00A21F71">
        <w:t>of</w:t>
      </w:r>
      <w:r w:rsidRPr="00A21F71">
        <w:rPr>
          <w:spacing w:val="-6"/>
        </w:rPr>
        <w:t xml:space="preserve"> </w:t>
      </w:r>
      <w:r w:rsidRPr="00A21F71">
        <w:t>this resolution which can be given effect without invalid provisions, items or applications and to this end the provisions of this resolution are hereby declared severable.</w:t>
      </w:r>
    </w:p>
    <w:p w:rsidR="00EC1817"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BE</w:t>
      </w:r>
      <w:r w:rsidRPr="00A21F71">
        <w:rPr>
          <w:spacing w:val="-6"/>
        </w:rPr>
        <w:t xml:space="preserve"> </w:t>
      </w:r>
      <w:r w:rsidRPr="00A21F71">
        <w:t>IT</w:t>
      </w:r>
      <w:r w:rsidRPr="00A21F71">
        <w:rPr>
          <w:spacing w:val="-2"/>
        </w:rPr>
        <w:t xml:space="preserve"> </w:t>
      </w:r>
      <w:r w:rsidRPr="00A21F71">
        <w:t>FURTHER</w:t>
      </w:r>
      <w:r w:rsidRPr="00A21F71">
        <w:rPr>
          <w:spacing w:val="-4"/>
        </w:rPr>
        <w:t xml:space="preserve"> </w:t>
      </w:r>
      <w:r w:rsidRPr="00A21F71">
        <w:t>RESOLVED</w:t>
      </w:r>
      <w:r w:rsidRPr="00A21F71">
        <w:rPr>
          <w:spacing w:val="-4"/>
        </w:rPr>
        <w:t xml:space="preserve"> </w:t>
      </w:r>
      <w:r w:rsidRPr="00A21F71">
        <w:t>that</w:t>
      </w:r>
      <w:r w:rsidRPr="00A21F71">
        <w:rPr>
          <w:spacing w:val="-4"/>
        </w:rPr>
        <w:t xml:space="preserve"> </w:t>
      </w:r>
      <w:r w:rsidRPr="00A21F71">
        <w:t>this</w:t>
      </w:r>
      <w:r w:rsidRPr="00A21F71">
        <w:rPr>
          <w:spacing w:val="-6"/>
        </w:rPr>
        <w:t xml:space="preserve"> </w:t>
      </w:r>
      <w:r w:rsidRPr="00A21F71">
        <w:t>resolution</w:t>
      </w:r>
      <w:r w:rsidRPr="00A21F71">
        <w:rPr>
          <w:spacing w:val="-5"/>
        </w:rPr>
        <w:t xml:space="preserve"> </w:t>
      </w:r>
      <w:r w:rsidRPr="00A21F71">
        <w:t>shall</w:t>
      </w:r>
      <w:r w:rsidRPr="00A21F71">
        <w:rPr>
          <w:spacing w:val="-4"/>
        </w:rPr>
        <w:t xml:space="preserve"> </w:t>
      </w:r>
      <w:r w:rsidRPr="00A21F71">
        <w:t>take</w:t>
      </w:r>
      <w:r w:rsidRPr="00A21F71">
        <w:rPr>
          <w:spacing w:val="-6"/>
        </w:rPr>
        <w:t xml:space="preserve"> </w:t>
      </w:r>
      <w:r w:rsidRPr="00A21F71">
        <w:t>effect</w:t>
      </w:r>
      <w:r w:rsidRPr="00A21F71">
        <w:rPr>
          <w:spacing w:val="-2"/>
        </w:rPr>
        <w:t xml:space="preserve"> immediately.</w:t>
      </w:r>
    </w:p>
    <w:p w:rsidR="00EC1817"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BE IT FURTHER RESOLVED that all resolutions or parts thereof in conflict herewith are hereby repealed.</w:t>
      </w:r>
    </w:p>
    <w:p w:rsidR="00EC1817" w:rsidRPr="00A21F71" w:rsidRDefault="00EC1817" w:rsidP="00EC1817">
      <w:pPr>
        <w:pStyle w:val="BodyText"/>
        <w:spacing w:line="240" w:lineRule="atLeast"/>
        <w:ind w:firstLine="1440"/>
        <w:jc w:val="both"/>
      </w:pPr>
    </w:p>
    <w:p w:rsidR="00EC1817" w:rsidRPr="00A21F71" w:rsidRDefault="00EC1817" w:rsidP="00EC1817">
      <w:pPr>
        <w:pStyle w:val="BodyText"/>
        <w:spacing w:line="240" w:lineRule="atLeast"/>
        <w:ind w:firstLine="1440"/>
        <w:jc w:val="both"/>
      </w:pPr>
      <w:r w:rsidRPr="00A21F71">
        <w:t>BE</w:t>
      </w:r>
      <w:r w:rsidRPr="00A21F71">
        <w:rPr>
          <w:spacing w:val="-3"/>
        </w:rPr>
        <w:t xml:space="preserve"> </w:t>
      </w:r>
      <w:r w:rsidRPr="00A21F71">
        <w:t>IT FURTHER</w:t>
      </w:r>
      <w:r w:rsidRPr="00A21F71">
        <w:rPr>
          <w:spacing w:val="-3"/>
        </w:rPr>
        <w:t xml:space="preserve"> </w:t>
      </w:r>
      <w:r w:rsidRPr="00A21F71">
        <w:t>RESOLVED</w:t>
      </w:r>
      <w:r w:rsidRPr="00A21F71">
        <w:rPr>
          <w:spacing w:val="-3"/>
        </w:rPr>
        <w:t xml:space="preserve"> </w:t>
      </w:r>
      <w:r w:rsidRPr="00A21F71">
        <w:t>that</w:t>
      </w:r>
      <w:r w:rsidRPr="00A21F71">
        <w:rPr>
          <w:spacing w:val="-3"/>
        </w:rPr>
        <w:t xml:space="preserve"> </w:t>
      </w:r>
      <w:r w:rsidRPr="00A21F71">
        <w:t>all</w:t>
      </w:r>
      <w:r w:rsidRPr="00A21F71">
        <w:rPr>
          <w:spacing w:val="-3"/>
        </w:rPr>
        <w:t xml:space="preserve"> </w:t>
      </w:r>
      <w:r w:rsidRPr="00A21F71">
        <w:t>resolutions</w:t>
      </w:r>
      <w:r w:rsidRPr="00A21F71">
        <w:rPr>
          <w:spacing w:val="-5"/>
        </w:rPr>
        <w:t xml:space="preserve"> </w:t>
      </w:r>
      <w:r w:rsidRPr="00A21F71">
        <w:t>or</w:t>
      </w:r>
      <w:r w:rsidRPr="00A21F71">
        <w:rPr>
          <w:spacing w:val="-4"/>
        </w:rPr>
        <w:t xml:space="preserve"> </w:t>
      </w:r>
      <w:r w:rsidRPr="00A21F71">
        <w:t>parts</w:t>
      </w:r>
      <w:r w:rsidRPr="00A21F71">
        <w:rPr>
          <w:spacing w:val="-5"/>
        </w:rPr>
        <w:t xml:space="preserve"> </w:t>
      </w:r>
      <w:r w:rsidRPr="00A21F71">
        <w:t>thereof</w:t>
      </w:r>
      <w:r w:rsidRPr="00A21F71">
        <w:rPr>
          <w:spacing w:val="-1"/>
        </w:rPr>
        <w:t xml:space="preserve"> </w:t>
      </w:r>
      <w:r w:rsidRPr="00A21F71">
        <w:t>in</w:t>
      </w:r>
      <w:r w:rsidRPr="00A21F71">
        <w:rPr>
          <w:spacing w:val="-5"/>
        </w:rPr>
        <w:t xml:space="preserve"> </w:t>
      </w:r>
      <w:r w:rsidRPr="00A21F71">
        <w:t>conflict</w:t>
      </w:r>
      <w:r w:rsidRPr="00A21F71">
        <w:rPr>
          <w:spacing w:val="-1"/>
        </w:rPr>
        <w:t xml:space="preserve"> </w:t>
      </w:r>
      <w:r w:rsidRPr="00A21F71">
        <w:t>herewith</w:t>
      </w:r>
      <w:r w:rsidRPr="00A21F71">
        <w:rPr>
          <w:spacing w:val="-3"/>
        </w:rPr>
        <w:t xml:space="preserve"> </w:t>
      </w:r>
      <w:r w:rsidRPr="00A21F71">
        <w:t>are hereby repealed.</w:t>
      </w:r>
    </w:p>
    <w:p w:rsidR="00C70E1E" w:rsidRDefault="00C70E1E" w:rsidP="00FA2516">
      <w:pPr>
        <w:pStyle w:val="BodyText"/>
        <w:jc w:val="both"/>
        <w:rPr>
          <w:b/>
        </w:rPr>
      </w:pPr>
    </w:p>
    <w:p w:rsidR="00E23E54" w:rsidRDefault="00E23E54" w:rsidP="00E23E54">
      <w:pPr>
        <w:pStyle w:val="BodyText"/>
        <w:tabs>
          <w:tab w:val="left" w:pos="1440"/>
        </w:tabs>
        <w:jc w:val="both"/>
      </w:pPr>
      <w:r>
        <w:rPr>
          <w:b/>
        </w:rPr>
        <w:tab/>
      </w:r>
      <w:r>
        <w:t xml:space="preserve">It was </w:t>
      </w:r>
      <w:r>
        <w:rPr>
          <w:b/>
        </w:rPr>
        <w:t xml:space="preserve">moved by Mr. J. Young, </w:t>
      </w:r>
      <w:r>
        <w:t xml:space="preserve">seconded by Mr. Burrell, </w:t>
      </w:r>
      <w:r>
        <w:rPr>
          <w:i/>
        </w:rPr>
        <w:t xml:space="preserve">that Resolution No. 10 of 2024, a resolution applying for code text amendment to the Unified Development Code relative to </w:t>
      </w:r>
      <w:r w:rsidR="00F828D6">
        <w:rPr>
          <w:i/>
        </w:rPr>
        <w:t xml:space="preserve">short-term rentals, to amend provisions relative to revocation or suspension of a short-term rental permit thereunder, and otherwise providing with respect thereto </w:t>
      </w:r>
      <w:r w:rsidR="00F828D6">
        <w:t>be adopted.</w:t>
      </w:r>
    </w:p>
    <w:p w:rsidR="00F828D6" w:rsidRDefault="00F828D6" w:rsidP="00E23E54">
      <w:pPr>
        <w:pStyle w:val="BodyText"/>
        <w:tabs>
          <w:tab w:val="left" w:pos="1440"/>
        </w:tabs>
        <w:jc w:val="both"/>
      </w:pPr>
    </w:p>
    <w:p w:rsidR="00F828D6" w:rsidRDefault="00F828D6" w:rsidP="00E23E54">
      <w:pPr>
        <w:pStyle w:val="BodyText"/>
        <w:tabs>
          <w:tab w:val="left" w:pos="1440"/>
        </w:tabs>
        <w:jc w:val="both"/>
      </w:pPr>
      <w:r>
        <w:tab/>
      </w:r>
      <w:r w:rsidRPr="00532A58">
        <w:t>Mr. J. Young</w:t>
      </w:r>
      <w:r w:rsidR="00532A58">
        <w:t xml:space="preserve"> explained that this rule needs to be amended for both the City and for the Parish to write provisions that would allow for revocation and suspension. </w:t>
      </w:r>
    </w:p>
    <w:p w:rsidR="00F828D6" w:rsidRDefault="00F828D6" w:rsidP="00E23E54">
      <w:pPr>
        <w:pStyle w:val="BodyText"/>
        <w:tabs>
          <w:tab w:val="left" w:pos="1440"/>
        </w:tabs>
        <w:jc w:val="both"/>
      </w:pPr>
    </w:p>
    <w:p w:rsidR="00F828D6" w:rsidRDefault="00F828D6" w:rsidP="00E23E54">
      <w:pPr>
        <w:pStyle w:val="BodyText"/>
        <w:tabs>
          <w:tab w:val="left" w:pos="1440"/>
        </w:tabs>
        <w:jc w:val="both"/>
      </w:pPr>
      <w:r>
        <w:tab/>
        <w:t xml:space="preserve">At this time, </w:t>
      </w:r>
      <w:r>
        <w:rPr>
          <w:u w:val="single"/>
        </w:rPr>
        <w:t>Mr. J. Young’s motion carried</w:t>
      </w:r>
      <w:r>
        <w:t xml:space="preserve">, </w:t>
      </w:r>
      <w:r w:rsidR="00180FE8" w:rsidRPr="00FA2516">
        <w:t>as shown by the following roll call votes: AYES: Commissioners Atkins, Blake, Burrell, Cothran, Giles,</w:t>
      </w:r>
      <w:r w:rsidR="00180FE8" w:rsidRPr="00FA2516">
        <w:rPr>
          <w:spacing w:val="-4"/>
        </w:rPr>
        <w:t xml:space="preserve"> </w:t>
      </w:r>
      <w:r w:rsidR="00180FE8" w:rsidRPr="00FA2516">
        <w:t>Kracman,</w:t>
      </w:r>
      <w:r w:rsidR="00180FE8" w:rsidRPr="00FA2516">
        <w:rPr>
          <w:spacing w:val="-4"/>
        </w:rPr>
        <w:t xml:space="preserve"> </w:t>
      </w:r>
      <w:r w:rsidR="00180FE8" w:rsidRPr="00FA2516">
        <w:t>Lazarus,</w:t>
      </w:r>
      <w:r w:rsidR="00180FE8" w:rsidRPr="00FA2516">
        <w:rPr>
          <w:spacing w:val="-4"/>
        </w:rPr>
        <w:t xml:space="preserve"> </w:t>
      </w:r>
      <w:r w:rsidR="00180FE8" w:rsidRPr="00FA2516">
        <w:t>Thomas,</w:t>
      </w:r>
      <w:r w:rsidR="00180FE8" w:rsidRPr="00FA2516">
        <w:rPr>
          <w:spacing w:val="-4"/>
        </w:rPr>
        <w:t xml:space="preserve"> </w:t>
      </w:r>
      <w:r w:rsidR="00180FE8" w:rsidRPr="00FA2516">
        <w:t>G.</w:t>
      </w:r>
      <w:r w:rsidR="00180FE8" w:rsidRPr="00FA2516">
        <w:rPr>
          <w:spacing w:val="-4"/>
        </w:rPr>
        <w:t xml:space="preserve"> </w:t>
      </w:r>
      <w:r w:rsidR="00180FE8" w:rsidRPr="00FA2516">
        <w:t>Young,</w:t>
      </w:r>
      <w:r w:rsidR="00180FE8" w:rsidRPr="00FA2516">
        <w:rPr>
          <w:spacing w:val="-4"/>
        </w:rPr>
        <w:t xml:space="preserve"> </w:t>
      </w:r>
      <w:r w:rsidR="00180FE8" w:rsidRPr="00FA2516">
        <w:t>and</w:t>
      </w:r>
      <w:r w:rsidR="00180FE8" w:rsidRPr="00FA2516">
        <w:rPr>
          <w:spacing w:val="-4"/>
        </w:rPr>
        <w:t xml:space="preserve"> </w:t>
      </w:r>
      <w:r w:rsidR="00180FE8" w:rsidRPr="00FA2516">
        <w:t>J.</w:t>
      </w:r>
      <w:r w:rsidR="00180FE8" w:rsidRPr="00FA2516">
        <w:rPr>
          <w:spacing w:val="-4"/>
        </w:rPr>
        <w:t xml:space="preserve"> </w:t>
      </w:r>
      <w:r w:rsidR="00180FE8" w:rsidRPr="00FA2516">
        <w:t>Young</w:t>
      </w:r>
      <w:r w:rsidR="00180FE8" w:rsidRPr="00FA2516">
        <w:rPr>
          <w:spacing w:val="-4"/>
        </w:rPr>
        <w:t xml:space="preserve"> </w:t>
      </w:r>
      <w:r w:rsidR="00180FE8" w:rsidRPr="00FA2516">
        <w:t>(1</w:t>
      </w:r>
      <w:r w:rsidR="00180FE8">
        <w:t>0</w:t>
      </w:r>
      <w:r w:rsidR="00180FE8" w:rsidRPr="00FA2516">
        <w:t>).</w:t>
      </w:r>
      <w:r w:rsidR="00180FE8" w:rsidRPr="00FA2516">
        <w:rPr>
          <w:spacing w:val="-4"/>
        </w:rPr>
        <w:t xml:space="preserve"> </w:t>
      </w:r>
      <w:r w:rsidR="00180FE8" w:rsidRPr="00FA2516">
        <w:t>NAYS:</w:t>
      </w:r>
      <w:r w:rsidR="00180FE8" w:rsidRPr="00FA2516">
        <w:rPr>
          <w:spacing w:val="-4"/>
        </w:rPr>
        <w:t xml:space="preserve"> </w:t>
      </w:r>
      <w:r w:rsidR="00180FE8" w:rsidRPr="00FA2516">
        <w:t>None</w:t>
      </w:r>
      <w:r w:rsidR="00180FE8" w:rsidRPr="00FA2516">
        <w:rPr>
          <w:spacing w:val="-4"/>
        </w:rPr>
        <w:t xml:space="preserve"> </w:t>
      </w:r>
      <w:r w:rsidR="00180FE8" w:rsidRPr="00FA2516">
        <w:t>(0).</w:t>
      </w:r>
      <w:r w:rsidR="00180FE8" w:rsidRPr="00FA2516">
        <w:rPr>
          <w:spacing w:val="-4"/>
        </w:rPr>
        <w:t xml:space="preserve"> </w:t>
      </w:r>
      <w:r w:rsidR="00180FE8" w:rsidRPr="00FA2516">
        <w:t xml:space="preserve">ABSENT: </w:t>
      </w:r>
      <w:r w:rsidR="00180FE8">
        <w:t>Commissioners Epperson and Gage-Watts (2</w:t>
      </w:r>
      <w:r w:rsidR="00180FE8" w:rsidRPr="00FA2516">
        <w:t>). ABSTAIN: None (0).</w:t>
      </w:r>
    </w:p>
    <w:p w:rsidR="00EC1817" w:rsidRDefault="00EC1817" w:rsidP="00E23E54">
      <w:pPr>
        <w:pStyle w:val="BodyText"/>
        <w:tabs>
          <w:tab w:val="left" w:pos="1440"/>
        </w:tabs>
        <w:jc w:val="both"/>
      </w:pPr>
    </w:p>
    <w:p w:rsidR="00EC1817" w:rsidRPr="00EC1817" w:rsidRDefault="00EC1817" w:rsidP="00EC1817">
      <w:pPr>
        <w:pStyle w:val="BodyText"/>
        <w:spacing w:line="240" w:lineRule="atLeast"/>
        <w:jc w:val="center"/>
        <w:rPr>
          <w:b/>
        </w:rPr>
      </w:pPr>
      <w:r>
        <w:rPr>
          <w:b/>
        </w:rPr>
        <w:t>RESOLUTION NO. 10 OF 2024</w:t>
      </w:r>
    </w:p>
    <w:p w:rsidR="00EC1817" w:rsidRDefault="00EC1817" w:rsidP="00EC1817">
      <w:pPr>
        <w:pStyle w:val="BodyText"/>
        <w:spacing w:line="240" w:lineRule="atLeast"/>
        <w:jc w:val="both"/>
      </w:pPr>
    </w:p>
    <w:p w:rsidR="00EC1817" w:rsidRPr="00F57876" w:rsidRDefault="00EC1817" w:rsidP="00EC1817">
      <w:pPr>
        <w:pStyle w:val="BodyText"/>
        <w:spacing w:line="240" w:lineRule="atLeast"/>
        <w:jc w:val="both"/>
      </w:pPr>
      <w:r w:rsidRPr="00F57876">
        <w:t>BY</w:t>
      </w:r>
      <w:r w:rsidRPr="00F57876">
        <w:rPr>
          <w:spacing w:val="-4"/>
        </w:rPr>
        <w:t xml:space="preserve"> </w:t>
      </w:r>
      <w:r w:rsidRPr="00F57876">
        <w:t>THE</w:t>
      </w:r>
      <w:r w:rsidRPr="00F57876">
        <w:rPr>
          <w:spacing w:val="-4"/>
        </w:rPr>
        <w:t xml:space="preserve"> </w:t>
      </w:r>
      <w:r w:rsidRPr="00F57876">
        <w:t>CADDO</w:t>
      </w:r>
      <w:r w:rsidRPr="00F57876">
        <w:rPr>
          <w:spacing w:val="-4"/>
        </w:rPr>
        <w:t xml:space="preserve"> </w:t>
      </w:r>
      <w:r w:rsidRPr="00F57876">
        <w:t>PARISH</w:t>
      </w:r>
      <w:r w:rsidRPr="00F57876">
        <w:rPr>
          <w:spacing w:val="-4"/>
        </w:rPr>
        <w:t xml:space="preserve"> </w:t>
      </w:r>
      <w:r w:rsidRPr="00F57876">
        <w:rPr>
          <w:spacing w:val="-2"/>
        </w:rPr>
        <w:t>COMMISSION:</w:t>
      </w:r>
    </w:p>
    <w:p w:rsidR="00EC1817" w:rsidRPr="00F57876" w:rsidRDefault="00EC1817" w:rsidP="00EC1817">
      <w:pPr>
        <w:pStyle w:val="BodyText"/>
        <w:spacing w:line="240" w:lineRule="atLeast"/>
        <w:jc w:val="both"/>
      </w:pPr>
    </w:p>
    <w:p w:rsidR="00EC1817" w:rsidRDefault="00EC1817" w:rsidP="00EC1817">
      <w:pPr>
        <w:pStyle w:val="BodyText"/>
        <w:spacing w:line="240" w:lineRule="atLeast"/>
        <w:ind w:left="1440" w:right="1440"/>
        <w:jc w:val="both"/>
      </w:pPr>
      <w:r w:rsidRPr="00F57876">
        <w:t>A</w:t>
      </w:r>
      <w:r w:rsidRPr="00F57876">
        <w:rPr>
          <w:spacing w:val="-11"/>
        </w:rPr>
        <w:t xml:space="preserve"> </w:t>
      </w:r>
      <w:r w:rsidRPr="00F57876">
        <w:t>RESOLUTION</w:t>
      </w:r>
      <w:r w:rsidRPr="00F57876">
        <w:rPr>
          <w:spacing w:val="-11"/>
        </w:rPr>
        <w:t xml:space="preserve"> </w:t>
      </w:r>
      <w:r w:rsidRPr="00F57876">
        <w:t>APPLYING</w:t>
      </w:r>
      <w:r w:rsidRPr="00F57876">
        <w:rPr>
          <w:spacing w:val="-11"/>
        </w:rPr>
        <w:t xml:space="preserve"> </w:t>
      </w:r>
      <w:r w:rsidRPr="00F57876">
        <w:t>FOR</w:t>
      </w:r>
      <w:r w:rsidRPr="00F57876">
        <w:rPr>
          <w:spacing w:val="-13"/>
        </w:rPr>
        <w:t xml:space="preserve"> </w:t>
      </w:r>
      <w:r w:rsidRPr="00F57876">
        <w:t>CODE</w:t>
      </w:r>
      <w:r w:rsidRPr="00F57876">
        <w:rPr>
          <w:spacing w:val="-13"/>
        </w:rPr>
        <w:t xml:space="preserve"> </w:t>
      </w:r>
      <w:r w:rsidRPr="00F57876">
        <w:t>TEXT</w:t>
      </w:r>
      <w:r w:rsidRPr="00F57876">
        <w:rPr>
          <w:spacing w:val="-8"/>
        </w:rPr>
        <w:t xml:space="preserve"> </w:t>
      </w:r>
      <w:r w:rsidRPr="00F57876">
        <w:t>AMENDMENT</w:t>
      </w:r>
      <w:r w:rsidRPr="00F57876">
        <w:rPr>
          <w:spacing w:val="-10"/>
        </w:rPr>
        <w:t xml:space="preserve"> </w:t>
      </w:r>
      <w:r w:rsidRPr="00F57876">
        <w:t>TO THE UNIFIED DEVELOPMENT CODE RELATIVE TO SHORT- TERM RENTALS, TO AMEND PROVISIONS RELATIVE TO REVOCATION OR SUSPENSION OF A SHORT-TERM RENTAL PERMIT THEREUNDER, AND OTHERWISE PROVIDING WITH RESPECT THERETO.</w:t>
      </w:r>
    </w:p>
    <w:p w:rsidR="00EC1817" w:rsidRPr="00F57876" w:rsidRDefault="00EC1817" w:rsidP="00EC1817">
      <w:pPr>
        <w:pStyle w:val="BodyText"/>
        <w:spacing w:line="240" w:lineRule="atLeast"/>
        <w:jc w:val="both"/>
      </w:pPr>
    </w:p>
    <w:p w:rsidR="00EC1817" w:rsidRPr="00F57876" w:rsidRDefault="00EC1817" w:rsidP="00EC1817">
      <w:pPr>
        <w:pStyle w:val="BodyText"/>
        <w:spacing w:line="240" w:lineRule="atLeast"/>
        <w:ind w:firstLine="1440"/>
        <w:jc w:val="both"/>
      </w:pPr>
      <w:r w:rsidRPr="00F57876">
        <w:t xml:space="preserve">WHEREAS, the Caddo Parish Commission recently amended the Unified Development Code to include provisions regarding short-term rentals including a permitting </w:t>
      </w:r>
      <w:r w:rsidRPr="00F57876">
        <w:rPr>
          <w:spacing w:val="-2"/>
        </w:rPr>
        <w:t>process;</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WHEREAS, the Caddo Parish Commission desires that additional provisions be added to</w:t>
      </w:r>
      <w:r w:rsidRPr="00F57876">
        <w:rPr>
          <w:spacing w:val="-3"/>
        </w:rPr>
        <w:t xml:space="preserve"> </w:t>
      </w:r>
      <w:r w:rsidRPr="00F57876">
        <w:t>the</w:t>
      </w:r>
      <w:r w:rsidRPr="00F57876">
        <w:rPr>
          <w:spacing w:val="-3"/>
        </w:rPr>
        <w:t xml:space="preserve"> </w:t>
      </w:r>
      <w:r w:rsidRPr="00F57876">
        <w:t>Unified Development Code</w:t>
      </w:r>
      <w:r w:rsidRPr="00F57876">
        <w:rPr>
          <w:spacing w:val="-3"/>
        </w:rPr>
        <w:t xml:space="preserve"> </w:t>
      </w:r>
      <w:r w:rsidRPr="00F57876">
        <w:t>regarding suspension or</w:t>
      </w:r>
      <w:r w:rsidRPr="00F57876">
        <w:rPr>
          <w:spacing w:val="-1"/>
        </w:rPr>
        <w:t xml:space="preserve"> </w:t>
      </w:r>
      <w:r w:rsidRPr="00F57876">
        <w:t>revocation of short-term</w:t>
      </w:r>
      <w:r w:rsidRPr="00F57876">
        <w:rPr>
          <w:spacing w:val="-1"/>
        </w:rPr>
        <w:t xml:space="preserve"> </w:t>
      </w:r>
      <w:r w:rsidRPr="00F57876">
        <w:t xml:space="preserve">rental </w:t>
      </w:r>
      <w:r w:rsidRPr="00F57876">
        <w:rPr>
          <w:spacing w:val="-2"/>
        </w:rPr>
        <w:t>permits;</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WHEREAS, the Caddo Parish Commission believes that such suspension or revocation of</w:t>
      </w:r>
      <w:r w:rsidRPr="00F57876">
        <w:rPr>
          <w:spacing w:val="-1"/>
        </w:rPr>
        <w:t xml:space="preserve"> </w:t>
      </w:r>
      <w:r w:rsidRPr="00F57876">
        <w:t>short-term</w:t>
      </w:r>
      <w:r w:rsidRPr="00F57876">
        <w:rPr>
          <w:spacing w:val="-4"/>
        </w:rPr>
        <w:t xml:space="preserve"> </w:t>
      </w:r>
      <w:r w:rsidRPr="00F57876">
        <w:t>rental</w:t>
      </w:r>
      <w:r w:rsidRPr="00F57876">
        <w:rPr>
          <w:spacing w:val="-3"/>
        </w:rPr>
        <w:t xml:space="preserve"> </w:t>
      </w:r>
      <w:r w:rsidRPr="00F57876">
        <w:t>permits</w:t>
      </w:r>
      <w:r w:rsidRPr="00F57876">
        <w:rPr>
          <w:spacing w:val="-2"/>
        </w:rPr>
        <w:t xml:space="preserve"> </w:t>
      </w:r>
      <w:r w:rsidRPr="00F57876">
        <w:t>should</w:t>
      </w:r>
      <w:r w:rsidRPr="00F57876">
        <w:rPr>
          <w:spacing w:val="-3"/>
        </w:rPr>
        <w:t xml:space="preserve"> </w:t>
      </w:r>
      <w:r w:rsidRPr="00F57876">
        <w:t>be</w:t>
      </w:r>
      <w:r w:rsidRPr="00F57876">
        <w:rPr>
          <w:spacing w:val="-5"/>
        </w:rPr>
        <w:t xml:space="preserve"> </w:t>
      </w:r>
      <w:r w:rsidRPr="00F57876">
        <w:t>warranted when</w:t>
      </w:r>
      <w:r w:rsidRPr="00F57876">
        <w:rPr>
          <w:spacing w:val="-3"/>
        </w:rPr>
        <w:t xml:space="preserve"> </w:t>
      </w:r>
      <w:r w:rsidRPr="00F57876">
        <w:t>the</w:t>
      </w:r>
      <w:r w:rsidRPr="00F57876">
        <w:rPr>
          <w:spacing w:val="-3"/>
        </w:rPr>
        <w:t xml:space="preserve"> </w:t>
      </w:r>
      <w:r w:rsidRPr="00F57876">
        <w:t>conduct</w:t>
      </w:r>
      <w:r w:rsidRPr="00F57876">
        <w:rPr>
          <w:spacing w:val="-1"/>
        </w:rPr>
        <w:t xml:space="preserve"> </w:t>
      </w:r>
      <w:r w:rsidRPr="00F57876">
        <w:t>of</w:t>
      </w:r>
      <w:r w:rsidRPr="00F57876">
        <w:rPr>
          <w:spacing w:val="-1"/>
        </w:rPr>
        <w:t xml:space="preserve"> </w:t>
      </w:r>
      <w:r w:rsidRPr="00F57876">
        <w:t>the</w:t>
      </w:r>
      <w:r w:rsidRPr="00F57876">
        <w:rPr>
          <w:spacing w:val="-3"/>
        </w:rPr>
        <w:t xml:space="preserve"> </w:t>
      </w:r>
      <w:r w:rsidRPr="00F57876">
        <w:t>business</w:t>
      </w:r>
      <w:r w:rsidRPr="00F57876">
        <w:rPr>
          <w:spacing w:val="-2"/>
        </w:rPr>
        <w:t xml:space="preserve"> </w:t>
      </w:r>
      <w:r w:rsidRPr="00F57876">
        <w:t>of short-term</w:t>
      </w:r>
      <w:r w:rsidRPr="00F57876">
        <w:rPr>
          <w:spacing w:val="-11"/>
        </w:rPr>
        <w:t xml:space="preserve"> </w:t>
      </w:r>
      <w:r w:rsidRPr="00F57876">
        <w:t>rental</w:t>
      </w:r>
      <w:r w:rsidRPr="00F57876">
        <w:rPr>
          <w:spacing w:val="-10"/>
        </w:rPr>
        <w:t xml:space="preserve"> </w:t>
      </w:r>
      <w:r w:rsidRPr="00F57876">
        <w:t>is</w:t>
      </w:r>
      <w:r w:rsidRPr="00F57876">
        <w:rPr>
          <w:spacing w:val="-9"/>
        </w:rPr>
        <w:t xml:space="preserve"> </w:t>
      </w:r>
      <w:r w:rsidRPr="00F57876">
        <w:t>incompatible</w:t>
      </w:r>
      <w:r w:rsidRPr="00F57876">
        <w:rPr>
          <w:spacing w:val="-10"/>
        </w:rPr>
        <w:t xml:space="preserve"> </w:t>
      </w:r>
      <w:r w:rsidRPr="00F57876">
        <w:t>with</w:t>
      </w:r>
      <w:r w:rsidRPr="00F57876">
        <w:rPr>
          <w:spacing w:val="-10"/>
        </w:rPr>
        <w:t xml:space="preserve"> </w:t>
      </w:r>
      <w:r w:rsidRPr="00F57876">
        <w:t>the</w:t>
      </w:r>
      <w:r w:rsidRPr="00F57876">
        <w:rPr>
          <w:spacing w:val="-10"/>
        </w:rPr>
        <w:t xml:space="preserve"> </w:t>
      </w:r>
      <w:r w:rsidRPr="00F57876">
        <w:t>neighborhood</w:t>
      </w:r>
      <w:r w:rsidRPr="00F57876">
        <w:rPr>
          <w:spacing w:val="-10"/>
        </w:rPr>
        <w:t xml:space="preserve"> </w:t>
      </w:r>
      <w:r w:rsidRPr="00F57876">
        <w:t>and</w:t>
      </w:r>
      <w:r w:rsidRPr="00F57876">
        <w:rPr>
          <w:spacing w:val="-10"/>
        </w:rPr>
        <w:t xml:space="preserve"> </w:t>
      </w:r>
      <w:r w:rsidRPr="00F57876">
        <w:t>environs</w:t>
      </w:r>
      <w:r w:rsidRPr="00F57876">
        <w:rPr>
          <w:spacing w:val="-9"/>
        </w:rPr>
        <w:t xml:space="preserve"> </w:t>
      </w:r>
      <w:r w:rsidRPr="00F57876">
        <w:t>of</w:t>
      </w:r>
      <w:r w:rsidRPr="00F57876">
        <w:rPr>
          <w:spacing w:val="-8"/>
        </w:rPr>
        <w:t xml:space="preserve"> </w:t>
      </w:r>
      <w:r w:rsidRPr="00F57876">
        <w:t>the</w:t>
      </w:r>
      <w:r w:rsidRPr="00F57876">
        <w:rPr>
          <w:spacing w:val="-10"/>
        </w:rPr>
        <w:t xml:space="preserve"> </w:t>
      </w:r>
      <w:r w:rsidRPr="00F57876">
        <w:t>property</w:t>
      </w:r>
      <w:r w:rsidRPr="00F57876">
        <w:rPr>
          <w:spacing w:val="-12"/>
        </w:rPr>
        <w:t xml:space="preserve"> </w:t>
      </w:r>
      <w:r w:rsidRPr="00F57876">
        <w:t>on</w:t>
      </w:r>
      <w:r w:rsidRPr="00F57876">
        <w:rPr>
          <w:spacing w:val="-10"/>
        </w:rPr>
        <w:t xml:space="preserve"> </w:t>
      </w:r>
      <w:r w:rsidRPr="00F57876">
        <w:t>which</w:t>
      </w:r>
      <w:r w:rsidRPr="00F57876">
        <w:rPr>
          <w:spacing w:val="-10"/>
        </w:rPr>
        <w:t xml:space="preserve"> </w:t>
      </w:r>
      <w:r w:rsidRPr="00F57876">
        <w:t>the short-term rental is located; and</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WHEREAS, the Caddo Parish Commission, under Paragraph 16.1(B) of the Unified Development Code, may propose amendments to the Unified Development Code,</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NOW,</w:t>
      </w:r>
      <w:r w:rsidRPr="00F57876">
        <w:rPr>
          <w:spacing w:val="-13"/>
        </w:rPr>
        <w:t xml:space="preserve"> </w:t>
      </w:r>
      <w:r w:rsidRPr="00F57876">
        <w:t>THEREFORE,</w:t>
      </w:r>
      <w:r w:rsidRPr="00F57876">
        <w:rPr>
          <w:spacing w:val="-11"/>
        </w:rPr>
        <w:t xml:space="preserve"> </w:t>
      </w:r>
      <w:r w:rsidRPr="00F57876">
        <w:t>BE</w:t>
      </w:r>
      <w:r w:rsidRPr="00F57876">
        <w:rPr>
          <w:spacing w:val="-10"/>
        </w:rPr>
        <w:t xml:space="preserve"> </w:t>
      </w:r>
      <w:r w:rsidRPr="00F57876">
        <w:t>IT</w:t>
      </w:r>
      <w:r w:rsidRPr="00F57876">
        <w:rPr>
          <w:spacing w:val="-7"/>
        </w:rPr>
        <w:t xml:space="preserve"> </w:t>
      </w:r>
      <w:r w:rsidRPr="00F57876">
        <w:t>RESOLVED</w:t>
      </w:r>
      <w:r w:rsidRPr="00F57876">
        <w:rPr>
          <w:spacing w:val="-10"/>
        </w:rPr>
        <w:t xml:space="preserve"> </w:t>
      </w:r>
      <w:r w:rsidRPr="00F57876">
        <w:t>by</w:t>
      </w:r>
      <w:r w:rsidRPr="00F57876">
        <w:rPr>
          <w:spacing w:val="-12"/>
        </w:rPr>
        <w:t xml:space="preserve"> </w:t>
      </w:r>
      <w:r w:rsidRPr="00F57876">
        <w:t>the</w:t>
      </w:r>
      <w:r w:rsidRPr="00F57876">
        <w:rPr>
          <w:spacing w:val="-10"/>
        </w:rPr>
        <w:t xml:space="preserve"> </w:t>
      </w:r>
      <w:r w:rsidRPr="00F57876">
        <w:t>Caddo</w:t>
      </w:r>
      <w:r w:rsidRPr="00F57876">
        <w:rPr>
          <w:spacing w:val="-10"/>
        </w:rPr>
        <w:t xml:space="preserve"> </w:t>
      </w:r>
      <w:r w:rsidRPr="00F57876">
        <w:t>Parish</w:t>
      </w:r>
      <w:r w:rsidRPr="00F57876">
        <w:rPr>
          <w:spacing w:val="-10"/>
        </w:rPr>
        <w:t xml:space="preserve"> </w:t>
      </w:r>
      <w:r w:rsidRPr="00F57876">
        <w:t>Commission</w:t>
      </w:r>
      <w:r w:rsidRPr="00F57876">
        <w:rPr>
          <w:spacing w:val="-12"/>
        </w:rPr>
        <w:t xml:space="preserve"> </w:t>
      </w:r>
      <w:r w:rsidRPr="00F57876">
        <w:t>in</w:t>
      </w:r>
      <w:r w:rsidRPr="00F57876">
        <w:rPr>
          <w:spacing w:val="-10"/>
        </w:rPr>
        <w:t xml:space="preserve"> </w:t>
      </w:r>
      <w:r w:rsidRPr="00F57876">
        <w:t>due, regular and</w:t>
      </w:r>
      <w:r w:rsidRPr="00F57876">
        <w:rPr>
          <w:spacing w:val="-2"/>
        </w:rPr>
        <w:t xml:space="preserve"> </w:t>
      </w:r>
      <w:r w:rsidRPr="00F57876">
        <w:t>legal</w:t>
      </w:r>
      <w:r w:rsidRPr="00F57876">
        <w:rPr>
          <w:spacing w:val="-2"/>
        </w:rPr>
        <w:t xml:space="preserve"> </w:t>
      </w:r>
      <w:r w:rsidRPr="00F57876">
        <w:t>session convened,</w:t>
      </w:r>
      <w:r w:rsidRPr="00F57876">
        <w:rPr>
          <w:spacing w:val="-3"/>
        </w:rPr>
        <w:t xml:space="preserve"> </w:t>
      </w:r>
      <w:r w:rsidRPr="00F57876">
        <w:t>that</w:t>
      </w:r>
      <w:r w:rsidRPr="00F57876">
        <w:rPr>
          <w:spacing w:val="-3"/>
        </w:rPr>
        <w:t xml:space="preserve"> </w:t>
      </w:r>
      <w:r w:rsidRPr="00F57876">
        <w:t>the</w:t>
      </w:r>
      <w:r w:rsidRPr="00F57876">
        <w:rPr>
          <w:spacing w:val="-2"/>
        </w:rPr>
        <w:t xml:space="preserve"> </w:t>
      </w:r>
      <w:r w:rsidRPr="00F57876">
        <w:t>Caddo</w:t>
      </w:r>
      <w:r w:rsidRPr="00F57876">
        <w:rPr>
          <w:spacing w:val="-2"/>
        </w:rPr>
        <w:t xml:space="preserve"> </w:t>
      </w:r>
      <w:r w:rsidRPr="00F57876">
        <w:t>Parish</w:t>
      </w:r>
      <w:r w:rsidRPr="00F57876">
        <w:rPr>
          <w:spacing w:val="-2"/>
        </w:rPr>
        <w:t xml:space="preserve"> </w:t>
      </w:r>
      <w:r w:rsidRPr="00F57876">
        <w:t>Commission</w:t>
      </w:r>
      <w:r w:rsidRPr="00F57876">
        <w:rPr>
          <w:spacing w:val="-2"/>
        </w:rPr>
        <w:t xml:space="preserve"> </w:t>
      </w:r>
      <w:r w:rsidRPr="00F57876">
        <w:t>does hereby</w:t>
      </w:r>
      <w:r w:rsidRPr="00F57876">
        <w:rPr>
          <w:spacing w:val="-4"/>
        </w:rPr>
        <w:t xml:space="preserve"> </w:t>
      </w:r>
      <w:r w:rsidRPr="00F57876">
        <w:t>apply</w:t>
      </w:r>
      <w:r w:rsidRPr="00F57876">
        <w:rPr>
          <w:spacing w:val="-4"/>
        </w:rPr>
        <w:t xml:space="preserve"> </w:t>
      </w:r>
      <w:r w:rsidRPr="00F57876">
        <w:t>for a code text amendment to the Unified Development Code to add provisions relative to the revocation or suspension of a short-term rental permit thereunder when the conduct of the business</w:t>
      </w:r>
      <w:r w:rsidRPr="00F57876">
        <w:rPr>
          <w:spacing w:val="-1"/>
        </w:rPr>
        <w:t xml:space="preserve"> </w:t>
      </w:r>
      <w:r w:rsidRPr="00F57876">
        <w:t>of short-term</w:t>
      </w:r>
      <w:r w:rsidRPr="00F57876">
        <w:rPr>
          <w:spacing w:val="-2"/>
        </w:rPr>
        <w:t xml:space="preserve"> </w:t>
      </w:r>
      <w:r w:rsidRPr="00F57876">
        <w:t>rental</w:t>
      </w:r>
      <w:r w:rsidRPr="00F57876">
        <w:rPr>
          <w:spacing w:val="-2"/>
        </w:rPr>
        <w:t xml:space="preserve"> </w:t>
      </w:r>
      <w:r w:rsidRPr="00F57876">
        <w:t>is</w:t>
      </w:r>
      <w:r w:rsidRPr="00F57876">
        <w:rPr>
          <w:spacing w:val="-1"/>
        </w:rPr>
        <w:t xml:space="preserve"> </w:t>
      </w:r>
      <w:r w:rsidRPr="00F57876">
        <w:t>incompatible</w:t>
      </w:r>
      <w:r w:rsidRPr="00F57876">
        <w:rPr>
          <w:spacing w:val="-1"/>
        </w:rPr>
        <w:t xml:space="preserve"> </w:t>
      </w:r>
      <w:r w:rsidRPr="00F57876">
        <w:t>with</w:t>
      </w:r>
      <w:r w:rsidRPr="00F57876">
        <w:rPr>
          <w:spacing w:val="-1"/>
        </w:rPr>
        <w:t xml:space="preserve"> </w:t>
      </w:r>
      <w:r w:rsidRPr="00F57876">
        <w:t>the</w:t>
      </w:r>
      <w:r w:rsidRPr="00F57876">
        <w:rPr>
          <w:spacing w:val="-1"/>
        </w:rPr>
        <w:t xml:space="preserve"> </w:t>
      </w:r>
      <w:r w:rsidRPr="00F57876">
        <w:t>neighborhood</w:t>
      </w:r>
      <w:r w:rsidRPr="00F57876">
        <w:rPr>
          <w:spacing w:val="-1"/>
        </w:rPr>
        <w:t xml:space="preserve"> </w:t>
      </w:r>
      <w:r w:rsidRPr="00F57876">
        <w:t>and</w:t>
      </w:r>
      <w:r w:rsidRPr="00F57876">
        <w:rPr>
          <w:spacing w:val="-1"/>
        </w:rPr>
        <w:t xml:space="preserve"> </w:t>
      </w:r>
      <w:r w:rsidRPr="00F57876">
        <w:t>environs</w:t>
      </w:r>
      <w:r w:rsidRPr="00F57876">
        <w:rPr>
          <w:spacing w:val="-1"/>
        </w:rPr>
        <w:t xml:space="preserve"> </w:t>
      </w:r>
      <w:r w:rsidRPr="00F57876">
        <w:t>of the</w:t>
      </w:r>
      <w:r w:rsidRPr="00F57876">
        <w:rPr>
          <w:spacing w:val="-1"/>
        </w:rPr>
        <w:t xml:space="preserve"> </w:t>
      </w:r>
      <w:r w:rsidRPr="00F57876">
        <w:t>property on which the short-term rental is located.</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BE IT FURTHER RESOLVED that the Parish Administrator and Parish Attorney are</w:t>
      </w:r>
      <w:r w:rsidRPr="00F57876">
        <w:rPr>
          <w:spacing w:val="-2"/>
        </w:rPr>
        <w:t xml:space="preserve"> </w:t>
      </w:r>
      <w:r w:rsidRPr="00F57876">
        <w:lastRenderedPageBreak/>
        <w:t>authorized</w:t>
      </w:r>
      <w:r w:rsidRPr="00F57876">
        <w:rPr>
          <w:spacing w:val="-2"/>
        </w:rPr>
        <w:t xml:space="preserve"> </w:t>
      </w:r>
      <w:r w:rsidRPr="00F57876">
        <w:t>to</w:t>
      </w:r>
      <w:r w:rsidRPr="00F57876">
        <w:rPr>
          <w:spacing w:val="-4"/>
        </w:rPr>
        <w:t xml:space="preserve"> </w:t>
      </w:r>
      <w:r w:rsidRPr="00F57876">
        <w:t>take</w:t>
      </w:r>
      <w:r w:rsidRPr="00F57876">
        <w:rPr>
          <w:spacing w:val="-2"/>
        </w:rPr>
        <w:t xml:space="preserve"> </w:t>
      </w:r>
      <w:r w:rsidRPr="00F57876">
        <w:t>such</w:t>
      </w:r>
      <w:r w:rsidRPr="00F57876">
        <w:rPr>
          <w:spacing w:val="-2"/>
        </w:rPr>
        <w:t xml:space="preserve"> </w:t>
      </w:r>
      <w:r w:rsidRPr="00F57876">
        <w:t>steps</w:t>
      </w:r>
      <w:r w:rsidRPr="00F57876">
        <w:rPr>
          <w:spacing w:val="-3"/>
        </w:rPr>
        <w:t xml:space="preserve"> </w:t>
      </w:r>
      <w:r w:rsidRPr="00F57876">
        <w:t>as</w:t>
      </w:r>
      <w:r w:rsidRPr="00F57876">
        <w:rPr>
          <w:spacing w:val="-1"/>
        </w:rPr>
        <w:t xml:space="preserve"> </w:t>
      </w:r>
      <w:r w:rsidRPr="00F57876">
        <w:t>warranted</w:t>
      </w:r>
      <w:r w:rsidRPr="00F57876">
        <w:rPr>
          <w:spacing w:val="-4"/>
        </w:rPr>
        <w:t xml:space="preserve"> </w:t>
      </w:r>
      <w:r w:rsidRPr="00F57876">
        <w:t>to</w:t>
      </w:r>
      <w:r w:rsidRPr="00F57876">
        <w:rPr>
          <w:spacing w:val="-4"/>
        </w:rPr>
        <w:t xml:space="preserve"> </w:t>
      </w:r>
      <w:r w:rsidRPr="00F57876">
        <w:t>initiate</w:t>
      </w:r>
      <w:r w:rsidRPr="00F57876">
        <w:rPr>
          <w:spacing w:val="-2"/>
        </w:rPr>
        <w:t xml:space="preserve"> </w:t>
      </w:r>
      <w:r w:rsidRPr="00F57876">
        <w:t>an</w:t>
      </w:r>
      <w:r w:rsidRPr="00F57876">
        <w:rPr>
          <w:spacing w:val="-2"/>
        </w:rPr>
        <w:t xml:space="preserve"> </w:t>
      </w:r>
      <w:r w:rsidRPr="00F57876">
        <w:t>application</w:t>
      </w:r>
      <w:r w:rsidRPr="00F57876">
        <w:rPr>
          <w:spacing w:val="-4"/>
        </w:rPr>
        <w:t xml:space="preserve"> </w:t>
      </w:r>
      <w:r w:rsidRPr="00F57876">
        <w:t>to</w:t>
      </w:r>
      <w:r w:rsidRPr="00F57876">
        <w:rPr>
          <w:spacing w:val="-4"/>
        </w:rPr>
        <w:t xml:space="preserve"> </w:t>
      </w:r>
      <w:r w:rsidRPr="00F57876">
        <w:t>the</w:t>
      </w:r>
      <w:r w:rsidRPr="00F57876">
        <w:rPr>
          <w:spacing w:val="-2"/>
        </w:rPr>
        <w:t xml:space="preserve"> </w:t>
      </w:r>
      <w:r w:rsidRPr="00F57876">
        <w:t>Parish</w:t>
      </w:r>
      <w:r w:rsidRPr="00F57876">
        <w:rPr>
          <w:spacing w:val="-4"/>
        </w:rPr>
        <w:t xml:space="preserve"> </w:t>
      </w:r>
      <w:r w:rsidRPr="00F57876">
        <w:t>Planning &amp; Zoning Commission for a code text amendment as provided herein.</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BE IT FURTHER RESOLVED if any provision or item of this resolution or the application thereof is held invalid, such invalidity shall not affect other provisions, items or applications</w:t>
      </w:r>
      <w:r w:rsidRPr="00F57876">
        <w:rPr>
          <w:spacing w:val="-7"/>
        </w:rPr>
        <w:t xml:space="preserve"> </w:t>
      </w:r>
      <w:r w:rsidRPr="00F57876">
        <w:t>which</w:t>
      </w:r>
      <w:r w:rsidRPr="00F57876">
        <w:rPr>
          <w:spacing w:val="-7"/>
        </w:rPr>
        <w:t xml:space="preserve"> </w:t>
      </w:r>
      <w:r w:rsidRPr="00F57876">
        <w:t>can</w:t>
      </w:r>
      <w:r w:rsidRPr="00F57876">
        <w:rPr>
          <w:spacing w:val="-7"/>
        </w:rPr>
        <w:t xml:space="preserve"> </w:t>
      </w:r>
      <w:r w:rsidRPr="00F57876">
        <w:t>be</w:t>
      </w:r>
      <w:r w:rsidRPr="00F57876">
        <w:rPr>
          <w:spacing w:val="-7"/>
        </w:rPr>
        <w:t xml:space="preserve"> </w:t>
      </w:r>
      <w:r w:rsidRPr="00F57876">
        <w:t>given</w:t>
      </w:r>
      <w:r w:rsidRPr="00F57876">
        <w:rPr>
          <w:spacing w:val="-7"/>
        </w:rPr>
        <w:t xml:space="preserve"> </w:t>
      </w:r>
      <w:r w:rsidRPr="00F57876">
        <w:t>effect</w:t>
      </w:r>
      <w:r w:rsidRPr="00F57876">
        <w:rPr>
          <w:spacing w:val="-6"/>
        </w:rPr>
        <w:t xml:space="preserve"> </w:t>
      </w:r>
      <w:r w:rsidRPr="00F57876">
        <w:t>without</w:t>
      </w:r>
      <w:r w:rsidRPr="00F57876">
        <w:rPr>
          <w:spacing w:val="-8"/>
        </w:rPr>
        <w:t xml:space="preserve"> </w:t>
      </w:r>
      <w:r w:rsidRPr="00F57876">
        <w:t>the</w:t>
      </w:r>
      <w:r w:rsidRPr="00F57876">
        <w:rPr>
          <w:spacing w:val="-10"/>
        </w:rPr>
        <w:t xml:space="preserve"> </w:t>
      </w:r>
      <w:r w:rsidRPr="00F57876">
        <w:t>invalid</w:t>
      </w:r>
      <w:r w:rsidRPr="00F57876">
        <w:rPr>
          <w:spacing w:val="-7"/>
        </w:rPr>
        <w:t xml:space="preserve"> </w:t>
      </w:r>
      <w:r w:rsidRPr="00F57876">
        <w:t>provisions,</w:t>
      </w:r>
      <w:r w:rsidRPr="00F57876">
        <w:rPr>
          <w:spacing w:val="-6"/>
        </w:rPr>
        <w:t xml:space="preserve"> </w:t>
      </w:r>
      <w:r w:rsidRPr="00F57876">
        <w:t>items</w:t>
      </w:r>
      <w:r w:rsidRPr="00F57876">
        <w:rPr>
          <w:spacing w:val="-9"/>
        </w:rPr>
        <w:t xml:space="preserve"> </w:t>
      </w:r>
      <w:r w:rsidRPr="00F57876">
        <w:t>or</w:t>
      </w:r>
      <w:r w:rsidRPr="00F57876">
        <w:rPr>
          <w:spacing w:val="-6"/>
        </w:rPr>
        <w:t xml:space="preserve"> </w:t>
      </w:r>
      <w:r w:rsidRPr="00F57876">
        <w:t>applications,</w:t>
      </w:r>
      <w:r w:rsidRPr="00F57876">
        <w:rPr>
          <w:spacing w:val="-6"/>
        </w:rPr>
        <w:t xml:space="preserve"> </w:t>
      </w:r>
      <w:r w:rsidRPr="00F57876">
        <w:t>and</w:t>
      </w:r>
      <w:r w:rsidRPr="00F57876">
        <w:rPr>
          <w:spacing w:val="-10"/>
        </w:rPr>
        <w:t xml:space="preserve"> </w:t>
      </w:r>
      <w:r w:rsidRPr="00F57876">
        <w:t>to this end, the provisions of this resolution are hereby declared severable.</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BE</w:t>
      </w:r>
      <w:r w:rsidRPr="00F57876">
        <w:rPr>
          <w:spacing w:val="-6"/>
        </w:rPr>
        <w:t xml:space="preserve"> </w:t>
      </w:r>
      <w:r w:rsidRPr="00F57876">
        <w:t>IT</w:t>
      </w:r>
      <w:r w:rsidRPr="00F57876">
        <w:rPr>
          <w:spacing w:val="-2"/>
        </w:rPr>
        <w:t xml:space="preserve"> </w:t>
      </w:r>
      <w:r w:rsidRPr="00F57876">
        <w:t>FURTHER</w:t>
      </w:r>
      <w:r w:rsidRPr="00F57876">
        <w:rPr>
          <w:spacing w:val="-4"/>
        </w:rPr>
        <w:t xml:space="preserve"> </w:t>
      </w:r>
      <w:r w:rsidRPr="00F57876">
        <w:t>RESOLVED</w:t>
      </w:r>
      <w:r w:rsidRPr="00F57876">
        <w:rPr>
          <w:spacing w:val="-4"/>
        </w:rPr>
        <w:t xml:space="preserve"> </w:t>
      </w:r>
      <w:r w:rsidRPr="00F57876">
        <w:t>that</w:t>
      </w:r>
      <w:r w:rsidRPr="00F57876">
        <w:rPr>
          <w:spacing w:val="-4"/>
        </w:rPr>
        <w:t xml:space="preserve"> </w:t>
      </w:r>
      <w:r w:rsidRPr="00F57876">
        <w:t>this</w:t>
      </w:r>
      <w:r w:rsidRPr="00F57876">
        <w:rPr>
          <w:spacing w:val="-6"/>
        </w:rPr>
        <w:t xml:space="preserve"> </w:t>
      </w:r>
      <w:r w:rsidRPr="00F57876">
        <w:t>resolution</w:t>
      </w:r>
      <w:r w:rsidRPr="00F57876">
        <w:rPr>
          <w:spacing w:val="-5"/>
        </w:rPr>
        <w:t xml:space="preserve"> </w:t>
      </w:r>
      <w:r w:rsidRPr="00F57876">
        <w:t>shall</w:t>
      </w:r>
      <w:r w:rsidRPr="00F57876">
        <w:rPr>
          <w:spacing w:val="-4"/>
        </w:rPr>
        <w:t xml:space="preserve"> </w:t>
      </w:r>
      <w:r w:rsidRPr="00F57876">
        <w:t>take</w:t>
      </w:r>
      <w:r w:rsidRPr="00F57876">
        <w:rPr>
          <w:spacing w:val="-6"/>
        </w:rPr>
        <w:t xml:space="preserve"> </w:t>
      </w:r>
      <w:r w:rsidRPr="00F57876">
        <w:t>effect</w:t>
      </w:r>
      <w:r w:rsidRPr="00F57876">
        <w:rPr>
          <w:spacing w:val="-2"/>
        </w:rPr>
        <w:t xml:space="preserve"> immediately.</w:t>
      </w:r>
    </w:p>
    <w:p w:rsidR="00EC1817" w:rsidRDefault="00EC1817" w:rsidP="00EC1817">
      <w:pPr>
        <w:pStyle w:val="BodyText"/>
        <w:spacing w:line="240" w:lineRule="atLeast"/>
        <w:ind w:firstLine="1440"/>
        <w:jc w:val="both"/>
      </w:pPr>
    </w:p>
    <w:p w:rsidR="00EC1817" w:rsidRPr="00F57876" w:rsidRDefault="00EC1817" w:rsidP="00EC1817">
      <w:pPr>
        <w:pStyle w:val="BodyText"/>
        <w:spacing w:line="240" w:lineRule="atLeast"/>
        <w:ind w:firstLine="1440"/>
        <w:jc w:val="both"/>
      </w:pPr>
      <w:r w:rsidRPr="00F57876">
        <w:t>BE IT FURTHER RESOLVED that all resolutions or parts thereof in conflict herewith are hereby repealed.</w:t>
      </w:r>
    </w:p>
    <w:p w:rsidR="00C70E1E" w:rsidRPr="00FA2516" w:rsidRDefault="00C70E1E" w:rsidP="00FA2516">
      <w:pPr>
        <w:pStyle w:val="BodyText"/>
        <w:jc w:val="both"/>
      </w:pPr>
    </w:p>
    <w:p w:rsidR="00C70E1E" w:rsidRDefault="00AE15EC" w:rsidP="00EC1817">
      <w:pPr>
        <w:pStyle w:val="Heading3"/>
        <w:ind w:left="0" w:right="0"/>
        <w:rPr>
          <w:spacing w:val="-2"/>
        </w:rPr>
      </w:pPr>
      <w:r w:rsidRPr="00FA2516">
        <w:t xml:space="preserve">NEW </w:t>
      </w:r>
      <w:r w:rsidRPr="00FA2516">
        <w:rPr>
          <w:spacing w:val="-2"/>
        </w:rPr>
        <w:t>BUSINESS</w:t>
      </w:r>
    </w:p>
    <w:p w:rsidR="00180FE8" w:rsidRDefault="00180FE8" w:rsidP="00180FE8">
      <w:pPr>
        <w:pStyle w:val="Heading3"/>
        <w:ind w:left="0" w:right="0"/>
      </w:pPr>
    </w:p>
    <w:p w:rsidR="00180FE8" w:rsidRDefault="00180FE8" w:rsidP="00180FE8">
      <w:pPr>
        <w:pStyle w:val="Heading3"/>
        <w:tabs>
          <w:tab w:val="left" w:pos="1440"/>
        </w:tabs>
        <w:ind w:left="0" w:right="0"/>
        <w:jc w:val="both"/>
        <w:rPr>
          <w:b w:val="0"/>
        </w:rPr>
      </w:pPr>
      <w:r>
        <w:rPr>
          <w:b w:val="0"/>
          <w:i w:val="0"/>
        </w:rPr>
        <w:tab/>
        <w:t xml:space="preserve">It was </w:t>
      </w:r>
      <w:r>
        <w:rPr>
          <w:i w:val="0"/>
        </w:rPr>
        <w:t xml:space="preserve">moved by Mr. Burrell, </w:t>
      </w:r>
      <w:r>
        <w:rPr>
          <w:b w:val="0"/>
          <w:i w:val="0"/>
        </w:rPr>
        <w:t xml:space="preserve">seconded by Mr. Thomas, </w:t>
      </w:r>
      <w:r>
        <w:rPr>
          <w:b w:val="0"/>
        </w:rPr>
        <w:t xml:space="preserve">that the Charter Review Committee appointments be postponed until the February 22, 2024 Regular Session. </w:t>
      </w:r>
    </w:p>
    <w:p w:rsidR="00180FE8" w:rsidRDefault="00180FE8" w:rsidP="00180FE8">
      <w:pPr>
        <w:pStyle w:val="Heading3"/>
        <w:tabs>
          <w:tab w:val="left" w:pos="1440"/>
        </w:tabs>
        <w:ind w:left="0" w:right="0"/>
        <w:jc w:val="both"/>
        <w:rPr>
          <w:b w:val="0"/>
        </w:rPr>
      </w:pPr>
    </w:p>
    <w:p w:rsidR="00180FE8" w:rsidRDefault="00180FE8" w:rsidP="00180FE8">
      <w:pPr>
        <w:pStyle w:val="Heading3"/>
        <w:tabs>
          <w:tab w:val="left" w:pos="1440"/>
        </w:tabs>
        <w:ind w:left="0" w:right="0"/>
        <w:jc w:val="both"/>
        <w:rPr>
          <w:b w:val="0"/>
          <w:i w:val="0"/>
        </w:rPr>
      </w:pPr>
      <w:r>
        <w:rPr>
          <w:b w:val="0"/>
        </w:rPr>
        <w:tab/>
      </w:r>
      <w:r>
        <w:rPr>
          <w:b w:val="0"/>
          <w:i w:val="0"/>
        </w:rPr>
        <w:t>Mr. J. Young asked that all of his nominees be removed from the list with the exception of</w:t>
      </w:r>
      <w:r w:rsidR="00AA4EEC">
        <w:rPr>
          <w:b w:val="0"/>
          <w:i w:val="0"/>
        </w:rPr>
        <w:t xml:space="preserve"> Curtis Joseph. </w:t>
      </w:r>
    </w:p>
    <w:p w:rsidR="00AA4EEC" w:rsidRDefault="00AA4EEC" w:rsidP="00180FE8">
      <w:pPr>
        <w:pStyle w:val="Heading3"/>
        <w:tabs>
          <w:tab w:val="left" w:pos="1440"/>
        </w:tabs>
        <w:ind w:left="0" w:right="0"/>
        <w:jc w:val="both"/>
        <w:rPr>
          <w:b w:val="0"/>
          <w:i w:val="0"/>
        </w:rPr>
      </w:pPr>
    </w:p>
    <w:p w:rsidR="00AA4EEC" w:rsidRDefault="00AA4EEC" w:rsidP="00180FE8">
      <w:pPr>
        <w:pStyle w:val="Heading3"/>
        <w:tabs>
          <w:tab w:val="left" w:pos="1440"/>
        </w:tabs>
        <w:ind w:left="0" w:right="0"/>
        <w:jc w:val="both"/>
        <w:rPr>
          <w:b w:val="0"/>
          <w:i w:val="0"/>
        </w:rPr>
      </w:pPr>
      <w:r>
        <w:rPr>
          <w:b w:val="0"/>
          <w:i w:val="0"/>
        </w:rPr>
        <w:tab/>
        <w:t xml:space="preserve">At this time, </w:t>
      </w:r>
      <w:r>
        <w:rPr>
          <w:b w:val="0"/>
          <w:i w:val="0"/>
          <w:u w:val="single"/>
        </w:rPr>
        <w:t>Mr. Burrell’s motion carried</w:t>
      </w:r>
      <w:r>
        <w:rPr>
          <w:b w:val="0"/>
          <w:i w:val="0"/>
        </w:rPr>
        <w:t xml:space="preserve">, </w:t>
      </w:r>
      <w:r w:rsidRPr="00AA4EEC">
        <w:rPr>
          <w:b w:val="0"/>
          <w:i w:val="0"/>
        </w:rPr>
        <w:t>as shown by the following roll call votes: AYES: Commissioners Atkins, Blake, Burrell, Cothran, Giles,</w:t>
      </w:r>
      <w:r w:rsidRPr="00AA4EEC">
        <w:rPr>
          <w:b w:val="0"/>
          <w:i w:val="0"/>
          <w:spacing w:val="-4"/>
        </w:rPr>
        <w:t xml:space="preserve"> </w:t>
      </w:r>
      <w:r w:rsidRPr="00AA4EEC">
        <w:rPr>
          <w:b w:val="0"/>
          <w:i w:val="0"/>
        </w:rPr>
        <w:t>Kracman,</w:t>
      </w:r>
      <w:r w:rsidRPr="00AA4EEC">
        <w:rPr>
          <w:b w:val="0"/>
          <w:i w:val="0"/>
          <w:spacing w:val="-4"/>
        </w:rPr>
        <w:t xml:space="preserve"> </w:t>
      </w:r>
      <w:r w:rsidRPr="00AA4EEC">
        <w:rPr>
          <w:b w:val="0"/>
          <w:i w:val="0"/>
        </w:rPr>
        <w:t>Lazarus,</w:t>
      </w:r>
      <w:r w:rsidRPr="00AA4EEC">
        <w:rPr>
          <w:b w:val="0"/>
          <w:i w:val="0"/>
          <w:spacing w:val="-4"/>
        </w:rPr>
        <w:t xml:space="preserve"> </w:t>
      </w:r>
      <w:r w:rsidRPr="00AA4EEC">
        <w:rPr>
          <w:b w:val="0"/>
          <w:i w:val="0"/>
        </w:rPr>
        <w:t>Thomas,</w:t>
      </w:r>
      <w:r w:rsidRPr="00AA4EEC">
        <w:rPr>
          <w:b w:val="0"/>
          <w:i w:val="0"/>
          <w:spacing w:val="-4"/>
        </w:rPr>
        <w:t xml:space="preserve"> </w:t>
      </w:r>
      <w:r w:rsidRPr="00AA4EEC">
        <w:rPr>
          <w:b w:val="0"/>
          <w:i w:val="0"/>
        </w:rPr>
        <w:t>G.</w:t>
      </w:r>
      <w:r w:rsidRPr="00AA4EEC">
        <w:rPr>
          <w:b w:val="0"/>
          <w:i w:val="0"/>
          <w:spacing w:val="-4"/>
        </w:rPr>
        <w:t xml:space="preserve"> </w:t>
      </w:r>
      <w:r w:rsidRPr="00AA4EEC">
        <w:rPr>
          <w:b w:val="0"/>
          <w:i w:val="0"/>
        </w:rPr>
        <w:t>Young,</w:t>
      </w:r>
      <w:r w:rsidRPr="00AA4EEC">
        <w:rPr>
          <w:b w:val="0"/>
          <w:i w:val="0"/>
          <w:spacing w:val="-4"/>
        </w:rPr>
        <w:t xml:space="preserve"> </w:t>
      </w:r>
      <w:r w:rsidRPr="00AA4EEC">
        <w:rPr>
          <w:b w:val="0"/>
          <w:i w:val="0"/>
        </w:rPr>
        <w:t>and</w:t>
      </w:r>
      <w:r w:rsidRPr="00AA4EEC">
        <w:rPr>
          <w:b w:val="0"/>
          <w:i w:val="0"/>
          <w:spacing w:val="-4"/>
        </w:rPr>
        <w:t xml:space="preserve"> </w:t>
      </w:r>
      <w:r w:rsidRPr="00AA4EEC">
        <w:rPr>
          <w:b w:val="0"/>
          <w:i w:val="0"/>
        </w:rPr>
        <w:t>J.</w:t>
      </w:r>
      <w:r w:rsidRPr="00AA4EEC">
        <w:rPr>
          <w:b w:val="0"/>
          <w:i w:val="0"/>
          <w:spacing w:val="-4"/>
        </w:rPr>
        <w:t xml:space="preserve"> </w:t>
      </w:r>
      <w:r w:rsidRPr="00AA4EEC">
        <w:rPr>
          <w:b w:val="0"/>
          <w:i w:val="0"/>
        </w:rPr>
        <w:t>Young</w:t>
      </w:r>
      <w:r w:rsidRPr="00AA4EEC">
        <w:rPr>
          <w:b w:val="0"/>
          <w:i w:val="0"/>
          <w:spacing w:val="-4"/>
        </w:rPr>
        <w:t xml:space="preserve"> </w:t>
      </w:r>
      <w:r w:rsidRPr="00AA4EEC">
        <w:rPr>
          <w:b w:val="0"/>
          <w:i w:val="0"/>
        </w:rPr>
        <w:t>(10).</w:t>
      </w:r>
      <w:r w:rsidRPr="00AA4EEC">
        <w:rPr>
          <w:b w:val="0"/>
          <w:i w:val="0"/>
          <w:spacing w:val="-4"/>
        </w:rPr>
        <w:t xml:space="preserve"> </w:t>
      </w:r>
      <w:r w:rsidRPr="00AA4EEC">
        <w:rPr>
          <w:b w:val="0"/>
          <w:i w:val="0"/>
        </w:rPr>
        <w:t>NAYS:</w:t>
      </w:r>
      <w:r w:rsidRPr="00AA4EEC">
        <w:rPr>
          <w:b w:val="0"/>
          <w:i w:val="0"/>
          <w:spacing w:val="-4"/>
        </w:rPr>
        <w:t xml:space="preserve"> </w:t>
      </w:r>
      <w:r w:rsidRPr="00AA4EEC">
        <w:rPr>
          <w:b w:val="0"/>
          <w:i w:val="0"/>
        </w:rPr>
        <w:t>None</w:t>
      </w:r>
      <w:r w:rsidRPr="00AA4EEC">
        <w:rPr>
          <w:b w:val="0"/>
          <w:i w:val="0"/>
          <w:spacing w:val="-4"/>
        </w:rPr>
        <w:t xml:space="preserve"> </w:t>
      </w:r>
      <w:r w:rsidRPr="00AA4EEC">
        <w:rPr>
          <w:b w:val="0"/>
          <w:i w:val="0"/>
        </w:rPr>
        <w:t>(0).</w:t>
      </w:r>
      <w:r w:rsidRPr="00AA4EEC">
        <w:rPr>
          <w:b w:val="0"/>
          <w:i w:val="0"/>
          <w:spacing w:val="-4"/>
        </w:rPr>
        <w:t xml:space="preserve"> </w:t>
      </w:r>
      <w:r w:rsidRPr="00AA4EEC">
        <w:rPr>
          <w:b w:val="0"/>
          <w:i w:val="0"/>
        </w:rPr>
        <w:t>ABSENT: Commissioners Epperson and Gage-Watts (2). ABSTAIN: None (0).</w:t>
      </w:r>
    </w:p>
    <w:p w:rsidR="00AA4EEC" w:rsidRDefault="00AA4EEC" w:rsidP="00180FE8">
      <w:pPr>
        <w:pStyle w:val="Heading3"/>
        <w:tabs>
          <w:tab w:val="left" w:pos="1440"/>
        </w:tabs>
        <w:ind w:left="0" w:right="0"/>
        <w:jc w:val="both"/>
        <w:rPr>
          <w:b w:val="0"/>
          <w:i w:val="0"/>
        </w:rPr>
      </w:pPr>
    </w:p>
    <w:p w:rsidR="00AA4EEC" w:rsidRDefault="00A7030B" w:rsidP="00180FE8">
      <w:pPr>
        <w:pStyle w:val="Heading3"/>
        <w:tabs>
          <w:tab w:val="left" w:pos="1440"/>
        </w:tabs>
        <w:ind w:left="0" w:right="0"/>
        <w:jc w:val="both"/>
        <w:rPr>
          <w:b w:val="0"/>
        </w:rPr>
      </w:pPr>
      <w:r>
        <w:rPr>
          <w:b w:val="0"/>
          <w:i w:val="0"/>
        </w:rPr>
        <w:tab/>
        <w:t xml:space="preserve">It was </w:t>
      </w:r>
      <w:r>
        <w:rPr>
          <w:i w:val="0"/>
        </w:rPr>
        <w:t xml:space="preserve">moved by Mr. Atkins, </w:t>
      </w:r>
      <w:r>
        <w:rPr>
          <w:b w:val="0"/>
          <w:i w:val="0"/>
        </w:rPr>
        <w:t xml:space="preserve">seconded by Mr. Lazarus, </w:t>
      </w:r>
      <w:r>
        <w:rPr>
          <w:b w:val="0"/>
        </w:rPr>
        <w:t>that the following members be appointed to the Caddo Children &amp; Youth Planning Board with their terms expiring January 1, 2026:</w:t>
      </w:r>
    </w:p>
    <w:p w:rsidR="00A7030B" w:rsidRDefault="00A7030B" w:rsidP="00180FE8">
      <w:pPr>
        <w:pStyle w:val="Heading3"/>
        <w:tabs>
          <w:tab w:val="left" w:pos="1440"/>
        </w:tabs>
        <w:ind w:left="0" w:right="0"/>
        <w:jc w:val="both"/>
        <w:rPr>
          <w:b w:val="0"/>
        </w:rPr>
      </w:pPr>
    </w:p>
    <w:p w:rsidR="00B12D32" w:rsidRDefault="00A7030B" w:rsidP="00B12D32">
      <w:pPr>
        <w:pStyle w:val="Heading3"/>
        <w:numPr>
          <w:ilvl w:val="0"/>
          <w:numId w:val="15"/>
        </w:numPr>
        <w:tabs>
          <w:tab w:val="left" w:pos="2160"/>
        </w:tabs>
        <w:spacing w:line="240" w:lineRule="atLeast"/>
        <w:ind w:right="0" w:hanging="720"/>
        <w:jc w:val="both"/>
        <w:rPr>
          <w:b w:val="0"/>
        </w:rPr>
      </w:pPr>
      <w:r>
        <w:rPr>
          <w:b w:val="0"/>
        </w:rPr>
        <w:t>Wilbert Pryor (Criminal Justice Prosecution role)</w:t>
      </w:r>
    </w:p>
    <w:p w:rsidR="00B12D32" w:rsidRPr="00B12D32" w:rsidRDefault="00B12D32" w:rsidP="00B12D32">
      <w:pPr>
        <w:pStyle w:val="Heading3"/>
        <w:tabs>
          <w:tab w:val="left" w:pos="2160"/>
        </w:tabs>
        <w:spacing w:line="240" w:lineRule="atLeast"/>
        <w:ind w:left="2160" w:right="0"/>
        <w:jc w:val="both"/>
        <w:rPr>
          <w:b w:val="0"/>
        </w:rPr>
      </w:pPr>
    </w:p>
    <w:p w:rsidR="00B12D32" w:rsidRPr="00EC1817" w:rsidRDefault="00A7030B" w:rsidP="00B12D32">
      <w:pPr>
        <w:pStyle w:val="Heading3"/>
        <w:numPr>
          <w:ilvl w:val="0"/>
          <w:numId w:val="15"/>
        </w:numPr>
        <w:tabs>
          <w:tab w:val="left" w:pos="2160"/>
        </w:tabs>
        <w:spacing w:line="240" w:lineRule="atLeast"/>
        <w:ind w:right="0" w:hanging="720"/>
        <w:jc w:val="both"/>
        <w:rPr>
          <w:b w:val="0"/>
        </w:rPr>
      </w:pPr>
      <w:r>
        <w:rPr>
          <w:b w:val="0"/>
        </w:rPr>
        <w:t xml:space="preserve">Michelle </w:t>
      </w:r>
      <w:proofErr w:type="spellStart"/>
      <w:r>
        <w:rPr>
          <w:b w:val="0"/>
        </w:rPr>
        <w:t>AndrePont</w:t>
      </w:r>
      <w:proofErr w:type="spellEnd"/>
      <w:r>
        <w:rPr>
          <w:b w:val="0"/>
        </w:rPr>
        <w:t xml:space="preserve"> (</w:t>
      </w:r>
      <w:r w:rsidR="00B12D32">
        <w:rPr>
          <w:b w:val="0"/>
        </w:rPr>
        <w:t>Criminal Justice Defense role)</w:t>
      </w:r>
    </w:p>
    <w:p w:rsidR="00B12D32" w:rsidRDefault="00B12D32" w:rsidP="00B12D32">
      <w:pPr>
        <w:pStyle w:val="Heading3"/>
        <w:tabs>
          <w:tab w:val="left" w:pos="2160"/>
        </w:tabs>
        <w:spacing w:line="240" w:lineRule="atLeast"/>
        <w:ind w:left="2160" w:right="0"/>
        <w:jc w:val="both"/>
        <w:rPr>
          <w:b w:val="0"/>
        </w:rPr>
      </w:pPr>
    </w:p>
    <w:p w:rsidR="00B12D32" w:rsidRDefault="00B12D32" w:rsidP="00A7030B">
      <w:pPr>
        <w:pStyle w:val="Heading3"/>
        <w:numPr>
          <w:ilvl w:val="0"/>
          <w:numId w:val="15"/>
        </w:numPr>
        <w:tabs>
          <w:tab w:val="left" w:pos="2160"/>
        </w:tabs>
        <w:spacing w:line="240" w:lineRule="atLeast"/>
        <w:ind w:right="0" w:hanging="720"/>
        <w:jc w:val="both"/>
        <w:rPr>
          <w:b w:val="0"/>
        </w:rPr>
      </w:pPr>
      <w:r>
        <w:rPr>
          <w:b w:val="0"/>
        </w:rPr>
        <w:t>Kelli Todd (Community Support Programs role)</w:t>
      </w:r>
    </w:p>
    <w:p w:rsidR="00B12D32" w:rsidRDefault="00B12D32" w:rsidP="00B12D32">
      <w:pPr>
        <w:pStyle w:val="Heading3"/>
        <w:tabs>
          <w:tab w:val="left" w:pos="2160"/>
        </w:tabs>
        <w:spacing w:line="240" w:lineRule="atLeast"/>
        <w:ind w:left="2160" w:right="0"/>
        <w:jc w:val="both"/>
        <w:rPr>
          <w:b w:val="0"/>
        </w:rPr>
      </w:pPr>
    </w:p>
    <w:p w:rsidR="00B12D32" w:rsidRDefault="00B12D32" w:rsidP="00A7030B">
      <w:pPr>
        <w:pStyle w:val="Heading3"/>
        <w:numPr>
          <w:ilvl w:val="0"/>
          <w:numId w:val="15"/>
        </w:numPr>
        <w:tabs>
          <w:tab w:val="left" w:pos="2160"/>
        </w:tabs>
        <w:spacing w:line="240" w:lineRule="atLeast"/>
        <w:ind w:right="0" w:hanging="720"/>
        <w:jc w:val="both"/>
        <w:rPr>
          <w:b w:val="0"/>
        </w:rPr>
      </w:pPr>
      <w:r>
        <w:rPr>
          <w:b w:val="0"/>
        </w:rPr>
        <w:t>Andrew Randall (Juvenile Services role)</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Patrick Wesley (Parks role)</w:t>
      </w:r>
    </w:p>
    <w:p w:rsidR="00B12D32" w:rsidRDefault="00B12D32" w:rsidP="00B12D32">
      <w:pPr>
        <w:pStyle w:val="Heading3"/>
        <w:tabs>
          <w:tab w:val="left" w:pos="1440"/>
        </w:tabs>
        <w:spacing w:line="240" w:lineRule="atLeast"/>
        <w:ind w:left="0" w:right="0"/>
        <w:jc w:val="both"/>
        <w:rPr>
          <w:b w:val="0"/>
          <w:bCs w:val="0"/>
          <w:i w:val="0"/>
          <w:iCs w:val="0"/>
          <w:szCs w:val="22"/>
        </w:rPr>
      </w:pPr>
      <w:r>
        <w:rPr>
          <w:b w:val="0"/>
          <w:bCs w:val="0"/>
          <w:i w:val="0"/>
          <w:iCs w:val="0"/>
          <w:szCs w:val="22"/>
        </w:rPr>
        <w:tab/>
      </w:r>
    </w:p>
    <w:p w:rsidR="00B12D32" w:rsidRPr="00532A58" w:rsidRDefault="00B12D32" w:rsidP="00B12D32">
      <w:pPr>
        <w:pStyle w:val="Heading3"/>
        <w:tabs>
          <w:tab w:val="left" w:pos="1440"/>
        </w:tabs>
        <w:spacing w:line="240" w:lineRule="atLeast"/>
        <w:ind w:left="0" w:right="0"/>
        <w:jc w:val="both"/>
        <w:rPr>
          <w:b w:val="0"/>
          <w:i w:val="0"/>
        </w:rPr>
      </w:pPr>
      <w:r>
        <w:rPr>
          <w:b w:val="0"/>
        </w:rPr>
        <w:tab/>
      </w:r>
      <w:r w:rsidRPr="00532A58">
        <w:rPr>
          <w:b w:val="0"/>
          <w:i w:val="0"/>
        </w:rPr>
        <w:t>Mr. J. Young</w:t>
      </w:r>
      <w:r w:rsidR="00532A58" w:rsidRPr="00532A58">
        <w:rPr>
          <w:b w:val="0"/>
          <w:i w:val="0"/>
        </w:rPr>
        <w:t xml:space="preserve"> </w:t>
      </w:r>
      <w:r w:rsidR="00532A58">
        <w:rPr>
          <w:b w:val="0"/>
          <w:i w:val="0"/>
        </w:rPr>
        <w:t xml:space="preserve">said that several of these roles are by state statute. He wanted to know if there were anymore roles that needed to be filled by the Parish. The Clerk of the Commission stated that there are two additional appointments. </w:t>
      </w:r>
    </w:p>
    <w:p w:rsidR="00B12D32" w:rsidRPr="00532A58" w:rsidRDefault="00B12D32" w:rsidP="00B12D32">
      <w:pPr>
        <w:pStyle w:val="Heading3"/>
        <w:tabs>
          <w:tab w:val="left" w:pos="1440"/>
        </w:tabs>
        <w:spacing w:line="240" w:lineRule="atLeast"/>
        <w:ind w:left="0" w:right="0"/>
        <w:jc w:val="both"/>
        <w:rPr>
          <w:b w:val="0"/>
          <w:i w:val="0"/>
        </w:rPr>
      </w:pPr>
    </w:p>
    <w:p w:rsidR="00B12D32" w:rsidRPr="00532A58" w:rsidRDefault="00B12D32" w:rsidP="00B12D32">
      <w:pPr>
        <w:pStyle w:val="Heading3"/>
        <w:tabs>
          <w:tab w:val="left" w:pos="1440"/>
        </w:tabs>
        <w:spacing w:line="240" w:lineRule="atLeast"/>
        <w:ind w:left="0" w:right="0"/>
        <w:jc w:val="both"/>
        <w:rPr>
          <w:b w:val="0"/>
          <w:i w:val="0"/>
        </w:rPr>
      </w:pPr>
      <w:r w:rsidRPr="00532A58">
        <w:rPr>
          <w:b w:val="0"/>
          <w:i w:val="0"/>
        </w:rPr>
        <w:tab/>
        <w:t>Mr. Cothran</w:t>
      </w:r>
      <w:r w:rsidR="00532A58">
        <w:rPr>
          <w:b w:val="0"/>
          <w:i w:val="0"/>
        </w:rPr>
        <w:t xml:space="preserve"> wanted to know if this was from the previous board. The Clerk of the Commission stated that this board has been dormant for 8-10 years. </w:t>
      </w:r>
    </w:p>
    <w:p w:rsidR="00B12D32" w:rsidRPr="00532A58" w:rsidRDefault="00B12D32" w:rsidP="00B12D32">
      <w:pPr>
        <w:pStyle w:val="Heading3"/>
        <w:tabs>
          <w:tab w:val="left" w:pos="1440"/>
        </w:tabs>
        <w:spacing w:line="240" w:lineRule="atLeast"/>
        <w:ind w:left="0" w:right="0"/>
        <w:jc w:val="both"/>
        <w:rPr>
          <w:b w:val="0"/>
          <w:i w:val="0"/>
        </w:rPr>
      </w:pPr>
    </w:p>
    <w:p w:rsidR="00B12D32" w:rsidRPr="00532A58" w:rsidRDefault="00B12D32" w:rsidP="00B12D32">
      <w:pPr>
        <w:pStyle w:val="Heading3"/>
        <w:tabs>
          <w:tab w:val="left" w:pos="1440"/>
        </w:tabs>
        <w:spacing w:line="240" w:lineRule="atLeast"/>
        <w:ind w:left="0" w:right="0"/>
        <w:jc w:val="both"/>
        <w:rPr>
          <w:b w:val="0"/>
          <w:i w:val="0"/>
        </w:rPr>
      </w:pPr>
      <w:r w:rsidRPr="00532A58">
        <w:rPr>
          <w:b w:val="0"/>
          <w:i w:val="0"/>
        </w:rPr>
        <w:tab/>
        <w:t>Mr. Burrell</w:t>
      </w:r>
      <w:r w:rsidR="00532A58">
        <w:rPr>
          <w:b w:val="0"/>
          <w:i w:val="0"/>
        </w:rPr>
        <w:t xml:space="preserve"> wanted to know if the State law specifies the number of people on the board. The Clerk of the Commission explained that the roles are specific, but more may come up. Mr. J. Young said that there are about </w:t>
      </w:r>
      <w:r w:rsidR="00CA5D35">
        <w:rPr>
          <w:b w:val="0"/>
          <w:i w:val="0"/>
        </w:rPr>
        <w:t>21</w:t>
      </w:r>
      <w:r w:rsidR="00532A58">
        <w:rPr>
          <w:b w:val="0"/>
          <w:i w:val="0"/>
        </w:rPr>
        <w:t xml:space="preserve"> board members. </w:t>
      </w:r>
    </w:p>
    <w:p w:rsidR="00B12D32" w:rsidRPr="00532A58" w:rsidRDefault="00B12D32" w:rsidP="00B12D32">
      <w:pPr>
        <w:pStyle w:val="Heading3"/>
        <w:tabs>
          <w:tab w:val="left" w:pos="1440"/>
        </w:tabs>
        <w:spacing w:line="240" w:lineRule="atLeast"/>
        <w:ind w:left="0" w:right="0"/>
        <w:jc w:val="both"/>
        <w:rPr>
          <w:b w:val="0"/>
          <w:i w:val="0"/>
        </w:rPr>
      </w:pPr>
    </w:p>
    <w:p w:rsidR="00B12D32" w:rsidRDefault="00B12D32" w:rsidP="00B12D32">
      <w:pPr>
        <w:pStyle w:val="Heading3"/>
        <w:tabs>
          <w:tab w:val="left" w:pos="1440"/>
        </w:tabs>
        <w:spacing w:line="240" w:lineRule="atLeast"/>
        <w:ind w:left="0" w:right="0"/>
        <w:jc w:val="both"/>
        <w:rPr>
          <w:b w:val="0"/>
          <w:i w:val="0"/>
        </w:rPr>
      </w:pPr>
      <w:r w:rsidRPr="00532A58">
        <w:rPr>
          <w:b w:val="0"/>
          <w:i w:val="0"/>
        </w:rPr>
        <w:tab/>
        <w:t>Mr. Giles</w:t>
      </w:r>
      <w:r w:rsidR="00532A58">
        <w:rPr>
          <w:b w:val="0"/>
          <w:i w:val="0"/>
        </w:rPr>
        <w:t xml:space="preserve"> suggested that the Commission goes on and add people on the board. </w:t>
      </w:r>
    </w:p>
    <w:p w:rsidR="00B12D32" w:rsidRDefault="00B12D32" w:rsidP="00B12D32">
      <w:pPr>
        <w:pStyle w:val="Heading3"/>
        <w:tabs>
          <w:tab w:val="left" w:pos="1440"/>
        </w:tabs>
        <w:spacing w:line="240" w:lineRule="atLeast"/>
        <w:ind w:left="0" w:right="0"/>
        <w:jc w:val="both"/>
        <w:rPr>
          <w:b w:val="0"/>
          <w:i w:val="0"/>
        </w:rPr>
      </w:pPr>
    </w:p>
    <w:p w:rsidR="00B12D32" w:rsidRDefault="00B12D32" w:rsidP="00B12D32">
      <w:pPr>
        <w:pStyle w:val="Heading3"/>
        <w:tabs>
          <w:tab w:val="left" w:pos="1440"/>
        </w:tabs>
        <w:spacing w:line="240" w:lineRule="atLeast"/>
        <w:ind w:left="0" w:right="0"/>
        <w:jc w:val="both"/>
        <w:rPr>
          <w:b w:val="0"/>
          <w:i w:val="0"/>
        </w:rPr>
      </w:pPr>
      <w:r>
        <w:rPr>
          <w:b w:val="0"/>
          <w:i w:val="0"/>
        </w:rPr>
        <w:tab/>
        <w:t xml:space="preserve">At this time, </w:t>
      </w:r>
      <w:r>
        <w:rPr>
          <w:b w:val="0"/>
          <w:i w:val="0"/>
          <w:u w:val="single"/>
        </w:rPr>
        <w:t>Mr. Atkins’ motion carried</w:t>
      </w:r>
      <w:r>
        <w:rPr>
          <w:b w:val="0"/>
          <w:i w:val="0"/>
        </w:rPr>
        <w:t xml:space="preserve">, </w:t>
      </w:r>
      <w:r w:rsidRPr="00B12D32">
        <w:rPr>
          <w:b w:val="0"/>
          <w:i w:val="0"/>
        </w:rPr>
        <w:t>as shown by the following roll call votes: AYES: Commissioners Atkins, Blake, Burrell, Cothran, Giles,</w:t>
      </w:r>
      <w:r w:rsidRPr="00B12D32">
        <w:rPr>
          <w:b w:val="0"/>
          <w:i w:val="0"/>
          <w:spacing w:val="-4"/>
        </w:rPr>
        <w:t xml:space="preserve"> </w:t>
      </w:r>
      <w:r w:rsidRPr="00B12D32">
        <w:rPr>
          <w:b w:val="0"/>
          <w:i w:val="0"/>
        </w:rPr>
        <w:t>Kracman,</w:t>
      </w:r>
      <w:r w:rsidRPr="00B12D32">
        <w:rPr>
          <w:b w:val="0"/>
          <w:i w:val="0"/>
          <w:spacing w:val="-4"/>
        </w:rPr>
        <w:t xml:space="preserve"> </w:t>
      </w:r>
      <w:r w:rsidRPr="00B12D32">
        <w:rPr>
          <w:b w:val="0"/>
          <w:i w:val="0"/>
        </w:rPr>
        <w:t>Lazarus,</w:t>
      </w:r>
      <w:r w:rsidRPr="00B12D32">
        <w:rPr>
          <w:b w:val="0"/>
          <w:i w:val="0"/>
          <w:spacing w:val="-4"/>
        </w:rPr>
        <w:t xml:space="preserve"> </w:t>
      </w:r>
      <w:r w:rsidRPr="00B12D32">
        <w:rPr>
          <w:b w:val="0"/>
          <w:i w:val="0"/>
        </w:rPr>
        <w:t>Thomas,</w:t>
      </w:r>
      <w:r w:rsidRPr="00B12D32">
        <w:rPr>
          <w:b w:val="0"/>
          <w:i w:val="0"/>
          <w:spacing w:val="-4"/>
        </w:rPr>
        <w:t xml:space="preserve"> </w:t>
      </w:r>
      <w:r w:rsidRPr="00B12D32">
        <w:rPr>
          <w:b w:val="0"/>
          <w:i w:val="0"/>
        </w:rPr>
        <w:t>G.</w:t>
      </w:r>
      <w:r w:rsidRPr="00B12D32">
        <w:rPr>
          <w:b w:val="0"/>
          <w:i w:val="0"/>
          <w:spacing w:val="-4"/>
        </w:rPr>
        <w:t xml:space="preserve"> </w:t>
      </w:r>
      <w:r w:rsidRPr="00B12D32">
        <w:rPr>
          <w:b w:val="0"/>
          <w:i w:val="0"/>
        </w:rPr>
        <w:t>Young,</w:t>
      </w:r>
      <w:r w:rsidRPr="00B12D32">
        <w:rPr>
          <w:b w:val="0"/>
          <w:i w:val="0"/>
          <w:spacing w:val="-4"/>
        </w:rPr>
        <w:t xml:space="preserve"> </w:t>
      </w:r>
      <w:r w:rsidRPr="00B12D32">
        <w:rPr>
          <w:b w:val="0"/>
          <w:i w:val="0"/>
        </w:rPr>
        <w:t>and</w:t>
      </w:r>
      <w:r w:rsidRPr="00B12D32">
        <w:rPr>
          <w:b w:val="0"/>
          <w:i w:val="0"/>
          <w:spacing w:val="-4"/>
        </w:rPr>
        <w:t xml:space="preserve"> </w:t>
      </w:r>
      <w:r w:rsidRPr="00B12D32">
        <w:rPr>
          <w:b w:val="0"/>
          <w:i w:val="0"/>
        </w:rPr>
        <w:t>J.</w:t>
      </w:r>
      <w:r w:rsidRPr="00B12D32">
        <w:rPr>
          <w:b w:val="0"/>
          <w:i w:val="0"/>
          <w:spacing w:val="-4"/>
        </w:rPr>
        <w:t xml:space="preserve"> </w:t>
      </w:r>
      <w:r w:rsidRPr="00B12D32">
        <w:rPr>
          <w:b w:val="0"/>
          <w:i w:val="0"/>
        </w:rPr>
        <w:t>Young</w:t>
      </w:r>
      <w:r w:rsidRPr="00B12D32">
        <w:rPr>
          <w:b w:val="0"/>
          <w:i w:val="0"/>
          <w:spacing w:val="-4"/>
        </w:rPr>
        <w:t xml:space="preserve"> </w:t>
      </w:r>
      <w:r w:rsidRPr="00B12D32">
        <w:rPr>
          <w:b w:val="0"/>
          <w:i w:val="0"/>
        </w:rPr>
        <w:t>(10).</w:t>
      </w:r>
      <w:r w:rsidRPr="00B12D32">
        <w:rPr>
          <w:b w:val="0"/>
          <w:i w:val="0"/>
          <w:spacing w:val="-4"/>
        </w:rPr>
        <w:t xml:space="preserve"> </w:t>
      </w:r>
      <w:r w:rsidRPr="00B12D32">
        <w:rPr>
          <w:b w:val="0"/>
          <w:i w:val="0"/>
        </w:rPr>
        <w:t>NAYS:</w:t>
      </w:r>
      <w:r w:rsidRPr="00B12D32">
        <w:rPr>
          <w:b w:val="0"/>
          <w:i w:val="0"/>
          <w:spacing w:val="-4"/>
        </w:rPr>
        <w:t xml:space="preserve"> </w:t>
      </w:r>
      <w:r w:rsidRPr="00B12D32">
        <w:rPr>
          <w:b w:val="0"/>
          <w:i w:val="0"/>
        </w:rPr>
        <w:t>None</w:t>
      </w:r>
      <w:r w:rsidRPr="00B12D32">
        <w:rPr>
          <w:b w:val="0"/>
          <w:i w:val="0"/>
          <w:spacing w:val="-4"/>
        </w:rPr>
        <w:t xml:space="preserve"> </w:t>
      </w:r>
      <w:r w:rsidRPr="00B12D32">
        <w:rPr>
          <w:b w:val="0"/>
          <w:i w:val="0"/>
        </w:rPr>
        <w:t>(0).</w:t>
      </w:r>
      <w:r w:rsidRPr="00B12D32">
        <w:rPr>
          <w:b w:val="0"/>
          <w:i w:val="0"/>
          <w:spacing w:val="-4"/>
        </w:rPr>
        <w:t xml:space="preserve"> </w:t>
      </w:r>
      <w:r w:rsidRPr="00B12D32">
        <w:rPr>
          <w:b w:val="0"/>
          <w:i w:val="0"/>
        </w:rPr>
        <w:t>ABSENT: Commissioners Epperson and Gage-Watts (2). ABSTAIN: None (0).</w:t>
      </w:r>
    </w:p>
    <w:p w:rsidR="00B12D32" w:rsidRDefault="00B12D32" w:rsidP="00B12D32">
      <w:pPr>
        <w:pStyle w:val="Heading3"/>
        <w:tabs>
          <w:tab w:val="left" w:pos="1440"/>
        </w:tabs>
        <w:spacing w:line="240" w:lineRule="atLeast"/>
        <w:ind w:left="0" w:right="0"/>
        <w:jc w:val="both"/>
        <w:rPr>
          <w:b w:val="0"/>
          <w:i w:val="0"/>
        </w:rPr>
      </w:pPr>
    </w:p>
    <w:p w:rsidR="00B12D32" w:rsidRDefault="00B12D32" w:rsidP="00B12D32">
      <w:pPr>
        <w:pStyle w:val="Heading3"/>
        <w:tabs>
          <w:tab w:val="left" w:pos="1440"/>
        </w:tabs>
        <w:spacing w:line="240" w:lineRule="atLeast"/>
        <w:ind w:left="0" w:right="0"/>
        <w:jc w:val="both"/>
        <w:rPr>
          <w:b w:val="0"/>
        </w:rPr>
      </w:pPr>
      <w:r>
        <w:rPr>
          <w:b w:val="0"/>
          <w:i w:val="0"/>
        </w:rPr>
        <w:tab/>
        <w:t xml:space="preserve">It was </w:t>
      </w:r>
      <w:r>
        <w:rPr>
          <w:i w:val="0"/>
        </w:rPr>
        <w:t xml:space="preserve">moved by Mr. Atkins, </w:t>
      </w:r>
      <w:r>
        <w:rPr>
          <w:b w:val="0"/>
          <w:i w:val="0"/>
        </w:rPr>
        <w:t xml:space="preserve">seconded by Mr. Thomas, </w:t>
      </w:r>
      <w:r>
        <w:rPr>
          <w:b w:val="0"/>
        </w:rPr>
        <w:t xml:space="preserve">that the following people be appointed to the Citizens Disaster Response Committee: </w:t>
      </w:r>
    </w:p>
    <w:p w:rsidR="00B12D32" w:rsidRDefault="00B12D32" w:rsidP="00B12D32">
      <w:pPr>
        <w:pStyle w:val="Heading3"/>
        <w:tabs>
          <w:tab w:val="left" w:pos="1440"/>
        </w:tabs>
        <w:spacing w:line="240" w:lineRule="atLeast"/>
        <w:ind w:left="0" w:right="0"/>
        <w:jc w:val="both"/>
        <w:rPr>
          <w:b w:val="0"/>
        </w:rPr>
      </w:pPr>
      <w:r>
        <w:rPr>
          <w:b w:val="0"/>
        </w:rPr>
        <w:tab/>
      </w: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 xml:space="preserve">Peggy </w:t>
      </w:r>
      <w:proofErr w:type="spellStart"/>
      <w:r>
        <w:rPr>
          <w:b w:val="0"/>
        </w:rPr>
        <w:t>Heacock</w:t>
      </w:r>
      <w:proofErr w:type="spellEnd"/>
      <w:r>
        <w:rPr>
          <w:b w:val="0"/>
        </w:rPr>
        <w:t xml:space="preserve"> (Atkins)</w:t>
      </w:r>
    </w:p>
    <w:p w:rsidR="00B12D32" w:rsidRP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Kathy Lewis (Atkins)</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Tommy Giles (Lazarus)</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Sheri Peace (Lazarus)</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Gabriel Balderas (Administration)</w:t>
      </w:r>
    </w:p>
    <w:p w:rsidR="00B12D32" w:rsidRDefault="00B12D32" w:rsidP="00B12D32">
      <w:pPr>
        <w:pStyle w:val="ListParagraph"/>
        <w:rPr>
          <w:b/>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Coretta Smith Kimble (Gage-Watts)</w:t>
      </w:r>
    </w:p>
    <w:p w:rsidR="00B12D32" w:rsidRPr="00B12D32" w:rsidRDefault="00B12D32" w:rsidP="00B12D32">
      <w:pPr>
        <w:pStyle w:val="Heading3"/>
        <w:tabs>
          <w:tab w:val="left" w:pos="1440"/>
        </w:tabs>
        <w:spacing w:line="240" w:lineRule="atLeast"/>
        <w:ind w:left="0" w:right="0"/>
        <w:jc w:val="both"/>
        <w:rPr>
          <w:b w:val="0"/>
          <w:i w:val="0"/>
        </w:rPr>
      </w:pPr>
    </w:p>
    <w:p w:rsidR="00C70E1E" w:rsidRDefault="00B12D32" w:rsidP="00B12D32">
      <w:pPr>
        <w:pStyle w:val="BodyText"/>
        <w:tabs>
          <w:tab w:val="left" w:pos="1440"/>
        </w:tabs>
        <w:jc w:val="both"/>
      </w:pPr>
      <w:r>
        <w:lastRenderedPageBreak/>
        <w:tab/>
      </w:r>
      <w:r w:rsidRPr="00CA5D35">
        <w:t xml:space="preserve">Mr. </w:t>
      </w:r>
      <w:r w:rsidR="00CA5D35">
        <w:t xml:space="preserve">J. Young wanted to know how many people are on the board. The Clerk of the Commission stated that each Commission would appoint two, and Administration would appoint three, with a total of twenty-seven board members. </w:t>
      </w:r>
    </w:p>
    <w:p w:rsidR="00B12D32" w:rsidRDefault="00B12D32" w:rsidP="00B12D32">
      <w:pPr>
        <w:pStyle w:val="BodyText"/>
        <w:tabs>
          <w:tab w:val="left" w:pos="1440"/>
        </w:tabs>
        <w:jc w:val="both"/>
      </w:pPr>
    </w:p>
    <w:p w:rsidR="00C70E1E" w:rsidRDefault="00B12D32" w:rsidP="00B12D32">
      <w:pPr>
        <w:pStyle w:val="BodyText"/>
        <w:tabs>
          <w:tab w:val="left" w:pos="1440"/>
        </w:tabs>
        <w:jc w:val="both"/>
      </w:pPr>
      <w:r>
        <w:tab/>
      </w:r>
      <w:r w:rsidRPr="00B12D32">
        <w:t xml:space="preserve">At this time, </w:t>
      </w:r>
      <w:r w:rsidRPr="00B12D32">
        <w:rPr>
          <w:u w:val="single"/>
        </w:rPr>
        <w:t>Mr. Atkins’ motion carried</w:t>
      </w:r>
      <w:r w:rsidRPr="00B12D32">
        <w:t>, as shown by the following roll call votes: AYES: Commissioners Atkins, Blake, Burrell, Cothran, Giles,</w:t>
      </w:r>
      <w:r w:rsidRPr="00B12D32">
        <w:rPr>
          <w:spacing w:val="-4"/>
        </w:rPr>
        <w:t xml:space="preserve"> </w:t>
      </w:r>
      <w:r w:rsidRPr="00B12D32">
        <w:t>Kracman,</w:t>
      </w:r>
      <w:r w:rsidRPr="00B12D32">
        <w:rPr>
          <w:spacing w:val="-4"/>
        </w:rPr>
        <w:t xml:space="preserve"> </w:t>
      </w:r>
      <w:r w:rsidRPr="00B12D32">
        <w:t>Lazarus,</w:t>
      </w:r>
      <w:r w:rsidRPr="00B12D32">
        <w:rPr>
          <w:spacing w:val="-4"/>
        </w:rPr>
        <w:t xml:space="preserve"> </w:t>
      </w:r>
      <w:r w:rsidRPr="00B12D32">
        <w:t>Thomas,</w:t>
      </w:r>
      <w:r w:rsidRPr="00B12D32">
        <w:rPr>
          <w:spacing w:val="-4"/>
        </w:rPr>
        <w:t xml:space="preserve"> </w:t>
      </w:r>
      <w:r w:rsidRPr="00B12D32">
        <w:t>G.</w:t>
      </w:r>
      <w:r w:rsidRPr="00B12D32">
        <w:rPr>
          <w:spacing w:val="-4"/>
        </w:rPr>
        <w:t xml:space="preserve"> </w:t>
      </w:r>
      <w:r w:rsidRPr="00B12D32">
        <w:t>Young,</w:t>
      </w:r>
      <w:r w:rsidRPr="00B12D32">
        <w:rPr>
          <w:spacing w:val="-4"/>
        </w:rPr>
        <w:t xml:space="preserve"> </w:t>
      </w:r>
      <w:r w:rsidRPr="00B12D32">
        <w:t>and</w:t>
      </w:r>
      <w:r w:rsidRPr="00B12D32">
        <w:rPr>
          <w:spacing w:val="-4"/>
        </w:rPr>
        <w:t xml:space="preserve"> </w:t>
      </w:r>
      <w:r w:rsidRPr="00B12D32">
        <w:t>J.</w:t>
      </w:r>
      <w:r w:rsidRPr="00B12D32">
        <w:rPr>
          <w:spacing w:val="-4"/>
        </w:rPr>
        <w:t xml:space="preserve"> </w:t>
      </w:r>
      <w:r w:rsidRPr="00B12D32">
        <w:t>Young</w:t>
      </w:r>
      <w:r w:rsidRPr="00B12D32">
        <w:rPr>
          <w:spacing w:val="-4"/>
        </w:rPr>
        <w:t xml:space="preserve"> </w:t>
      </w:r>
      <w:r w:rsidRPr="00B12D32">
        <w:t>(10).</w:t>
      </w:r>
      <w:r w:rsidRPr="00B12D32">
        <w:rPr>
          <w:spacing w:val="-4"/>
        </w:rPr>
        <w:t xml:space="preserve"> </w:t>
      </w:r>
      <w:r w:rsidRPr="00B12D32">
        <w:t>NAYS:</w:t>
      </w:r>
      <w:r w:rsidRPr="00B12D32">
        <w:rPr>
          <w:spacing w:val="-4"/>
        </w:rPr>
        <w:t xml:space="preserve"> </w:t>
      </w:r>
      <w:r w:rsidRPr="00B12D32">
        <w:t>None</w:t>
      </w:r>
      <w:r w:rsidRPr="00B12D32">
        <w:rPr>
          <w:spacing w:val="-4"/>
        </w:rPr>
        <w:t xml:space="preserve"> </w:t>
      </w:r>
      <w:r w:rsidRPr="00B12D32">
        <w:t>(0).</w:t>
      </w:r>
      <w:r w:rsidRPr="00B12D32">
        <w:rPr>
          <w:spacing w:val="-4"/>
        </w:rPr>
        <w:t xml:space="preserve"> </w:t>
      </w:r>
      <w:r w:rsidRPr="00B12D32">
        <w:t>ABSENT: Commissioners Epperson and Gage-Watts (2). ABSTAIN: None (0).</w:t>
      </w:r>
    </w:p>
    <w:p w:rsidR="00B12D32" w:rsidRDefault="00B12D32" w:rsidP="00B12D32">
      <w:pPr>
        <w:pStyle w:val="BodyText"/>
        <w:tabs>
          <w:tab w:val="left" w:pos="1440"/>
        </w:tabs>
        <w:jc w:val="both"/>
      </w:pPr>
    </w:p>
    <w:p w:rsidR="00B12D32" w:rsidRDefault="00B12D32" w:rsidP="00B12D32">
      <w:pPr>
        <w:pStyle w:val="BodyText"/>
        <w:tabs>
          <w:tab w:val="left" w:pos="1440"/>
        </w:tabs>
        <w:jc w:val="both"/>
        <w:rPr>
          <w:i/>
        </w:rPr>
      </w:pPr>
      <w:r>
        <w:tab/>
        <w:t xml:space="preserve">It was </w:t>
      </w:r>
      <w:r>
        <w:rPr>
          <w:b/>
        </w:rPr>
        <w:t xml:space="preserve">moved by Mr. Lazarus, </w:t>
      </w:r>
      <w:r>
        <w:t xml:space="preserve">seconded by Mr. J. Young, </w:t>
      </w:r>
      <w:r>
        <w:rPr>
          <w:i/>
        </w:rPr>
        <w:t xml:space="preserve">to take the following actions with regards to the cases heard during the February 8, 2024 Property Standards Committee hearing: </w:t>
      </w:r>
    </w:p>
    <w:p w:rsidR="00B12D32" w:rsidRDefault="00B12D32" w:rsidP="00B12D32">
      <w:pPr>
        <w:pStyle w:val="BodyText"/>
        <w:tabs>
          <w:tab w:val="left" w:pos="1440"/>
        </w:tabs>
        <w:jc w:val="both"/>
        <w:rPr>
          <w:i/>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7720 Dixie Blanchard Road, Shreveport (Demolish)</w:t>
      </w:r>
    </w:p>
    <w:p w:rsidR="00B12D32" w:rsidRP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3801 Anderson Road, Shreveport (Demolish)</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 xml:space="preserve">9582 </w:t>
      </w:r>
      <w:proofErr w:type="spellStart"/>
      <w:r>
        <w:rPr>
          <w:b w:val="0"/>
        </w:rPr>
        <w:t>Mailhes</w:t>
      </w:r>
      <w:proofErr w:type="spellEnd"/>
      <w:r>
        <w:rPr>
          <w:b w:val="0"/>
        </w:rPr>
        <w:t xml:space="preserve"> Road, Shreveport (remand back to Property Standards)</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152 Barlow Avenue, Shreveport (Demolish)</w:t>
      </w:r>
    </w:p>
    <w:p w:rsidR="00B12D32" w:rsidRDefault="00B12D32" w:rsidP="00B12D32">
      <w:pPr>
        <w:pStyle w:val="Heading3"/>
        <w:tabs>
          <w:tab w:val="left" w:pos="2160"/>
        </w:tabs>
        <w:spacing w:line="240" w:lineRule="atLeast"/>
        <w:ind w:left="2160" w:right="0"/>
        <w:jc w:val="both"/>
        <w:rPr>
          <w:b w:val="0"/>
        </w:rPr>
      </w:pPr>
    </w:p>
    <w:p w:rsidR="00B12D32" w:rsidRDefault="00B12D32" w:rsidP="00B12D32">
      <w:pPr>
        <w:pStyle w:val="Heading3"/>
        <w:numPr>
          <w:ilvl w:val="0"/>
          <w:numId w:val="15"/>
        </w:numPr>
        <w:tabs>
          <w:tab w:val="left" w:pos="2160"/>
        </w:tabs>
        <w:spacing w:line="240" w:lineRule="atLeast"/>
        <w:ind w:right="0" w:hanging="720"/>
        <w:jc w:val="both"/>
        <w:rPr>
          <w:b w:val="0"/>
        </w:rPr>
      </w:pPr>
      <w:r>
        <w:rPr>
          <w:b w:val="0"/>
        </w:rPr>
        <w:t>6038 LA Hwy 169, Mooringsport (Demolish)</w:t>
      </w:r>
    </w:p>
    <w:p w:rsidR="00B12D32" w:rsidRDefault="00B12D32" w:rsidP="00B12D32">
      <w:pPr>
        <w:pStyle w:val="ListParagraph"/>
        <w:rPr>
          <w:b/>
        </w:rPr>
      </w:pPr>
    </w:p>
    <w:p w:rsidR="00B12D32" w:rsidRPr="00B12D32" w:rsidRDefault="00B12D32" w:rsidP="00B12D32">
      <w:pPr>
        <w:pStyle w:val="BodyText"/>
        <w:tabs>
          <w:tab w:val="left" w:pos="1440"/>
        </w:tabs>
        <w:jc w:val="both"/>
        <w:rPr>
          <w:i/>
        </w:rPr>
      </w:pPr>
      <w:r>
        <w:tab/>
      </w:r>
      <w:r w:rsidRPr="00B12D32">
        <w:t xml:space="preserve">At this time, </w:t>
      </w:r>
      <w:r w:rsidRPr="00B12D32">
        <w:rPr>
          <w:u w:val="single"/>
        </w:rPr>
        <w:t xml:space="preserve">Mr. </w:t>
      </w:r>
      <w:r>
        <w:rPr>
          <w:u w:val="single"/>
        </w:rPr>
        <w:t>Lazarus</w:t>
      </w:r>
      <w:r w:rsidRPr="00B12D32">
        <w:rPr>
          <w:u w:val="single"/>
        </w:rPr>
        <w:t xml:space="preserve"> motion carried</w:t>
      </w:r>
      <w:r w:rsidRPr="00B12D32">
        <w:t>, as shown by the following roll call votes: AYES: Commissioners Atkins, Blake, Burrell, Cothran, Giles,</w:t>
      </w:r>
      <w:r w:rsidRPr="00B12D32">
        <w:rPr>
          <w:spacing w:val="-4"/>
        </w:rPr>
        <w:t xml:space="preserve"> </w:t>
      </w:r>
      <w:r w:rsidRPr="00B12D32">
        <w:t>Kracman,</w:t>
      </w:r>
      <w:r w:rsidRPr="00B12D32">
        <w:rPr>
          <w:spacing w:val="-4"/>
        </w:rPr>
        <w:t xml:space="preserve"> </w:t>
      </w:r>
      <w:r w:rsidRPr="00B12D32">
        <w:t>Lazarus,</w:t>
      </w:r>
      <w:r w:rsidRPr="00B12D32">
        <w:rPr>
          <w:spacing w:val="-4"/>
        </w:rPr>
        <w:t xml:space="preserve"> </w:t>
      </w:r>
      <w:r w:rsidRPr="00B12D32">
        <w:t>Thomas,</w:t>
      </w:r>
      <w:r w:rsidRPr="00B12D32">
        <w:rPr>
          <w:spacing w:val="-4"/>
        </w:rPr>
        <w:t xml:space="preserve"> </w:t>
      </w:r>
      <w:r w:rsidRPr="00B12D32">
        <w:t>G.</w:t>
      </w:r>
      <w:r w:rsidRPr="00B12D32">
        <w:rPr>
          <w:spacing w:val="-4"/>
        </w:rPr>
        <w:t xml:space="preserve"> </w:t>
      </w:r>
      <w:r w:rsidRPr="00B12D32">
        <w:t>Young,</w:t>
      </w:r>
      <w:r w:rsidRPr="00B12D32">
        <w:rPr>
          <w:spacing w:val="-4"/>
        </w:rPr>
        <w:t xml:space="preserve"> </w:t>
      </w:r>
      <w:r w:rsidRPr="00B12D32">
        <w:t>and</w:t>
      </w:r>
      <w:r w:rsidRPr="00B12D32">
        <w:rPr>
          <w:spacing w:val="-4"/>
        </w:rPr>
        <w:t xml:space="preserve"> </w:t>
      </w:r>
      <w:r w:rsidRPr="00B12D32">
        <w:t>J.</w:t>
      </w:r>
      <w:r w:rsidRPr="00B12D32">
        <w:rPr>
          <w:spacing w:val="-4"/>
        </w:rPr>
        <w:t xml:space="preserve"> </w:t>
      </w:r>
      <w:r w:rsidRPr="00B12D32">
        <w:t>Young</w:t>
      </w:r>
      <w:r w:rsidRPr="00B12D32">
        <w:rPr>
          <w:spacing w:val="-4"/>
        </w:rPr>
        <w:t xml:space="preserve"> </w:t>
      </w:r>
      <w:r w:rsidRPr="00B12D32">
        <w:t>(10).</w:t>
      </w:r>
      <w:r w:rsidRPr="00B12D32">
        <w:rPr>
          <w:spacing w:val="-4"/>
        </w:rPr>
        <w:t xml:space="preserve"> </w:t>
      </w:r>
      <w:r w:rsidRPr="00B12D32">
        <w:t>NAYS:</w:t>
      </w:r>
      <w:r w:rsidRPr="00B12D32">
        <w:rPr>
          <w:spacing w:val="-4"/>
        </w:rPr>
        <w:t xml:space="preserve"> </w:t>
      </w:r>
      <w:r w:rsidRPr="00B12D32">
        <w:t>None</w:t>
      </w:r>
      <w:r w:rsidRPr="00B12D32">
        <w:rPr>
          <w:spacing w:val="-4"/>
        </w:rPr>
        <w:t xml:space="preserve"> </w:t>
      </w:r>
      <w:r w:rsidRPr="00B12D32">
        <w:t>(0).</w:t>
      </w:r>
      <w:r w:rsidRPr="00B12D32">
        <w:rPr>
          <w:spacing w:val="-4"/>
        </w:rPr>
        <w:t xml:space="preserve"> </w:t>
      </w:r>
      <w:r w:rsidRPr="00B12D32">
        <w:t>ABSENT: Commissioners Epperson and Gage-Watts (2). ABSTAIN: None (0).</w:t>
      </w:r>
    </w:p>
    <w:p w:rsidR="00B12D32" w:rsidRPr="00FA2516" w:rsidRDefault="00B12D32" w:rsidP="00B12D32">
      <w:pPr>
        <w:pStyle w:val="BodyText"/>
        <w:tabs>
          <w:tab w:val="left" w:pos="1440"/>
        </w:tabs>
        <w:jc w:val="both"/>
      </w:pPr>
    </w:p>
    <w:p w:rsidR="00C70E1E" w:rsidRPr="00FA2516" w:rsidRDefault="00AE15EC" w:rsidP="00B12D32">
      <w:pPr>
        <w:pStyle w:val="Heading3"/>
        <w:ind w:left="0" w:right="0"/>
      </w:pPr>
      <w:r w:rsidRPr="00FA2516">
        <w:t>COMMUNIQUES</w:t>
      </w:r>
      <w:r w:rsidRPr="00FA2516">
        <w:rPr>
          <w:spacing w:val="-1"/>
        </w:rPr>
        <w:t xml:space="preserve"> </w:t>
      </w:r>
      <w:r w:rsidRPr="00FA2516">
        <w:t xml:space="preserve">&amp; COMMITTEE </w:t>
      </w:r>
      <w:r w:rsidRPr="00FA2516">
        <w:rPr>
          <w:spacing w:val="-2"/>
        </w:rPr>
        <w:t>REPORTS</w:t>
      </w:r>
    </w:p>
    <w:p w:rsidR="00C70E1E" w:rsidRPr="00FA2516" w:rsidRDefault="00C70E1E" w:rsidP="00FA2516">
      <w:pPr>
        <w:pStyle w:val="BodyText"/>
        <w:jc w:val="both"/>
        <w:rPr>
          <w:b/>
          <w:i/>
        </w:rPr>
      </w:pPr>
    </w:p>
    <w:p w:rsidR="00C70E1E" w:rsidRPr="00CA5D35" w:rsidRDefault="00B12D32" w:rsidP="00B12D32">
      <w:pPr>
        <w:pStyle w:val="BodyText"/>
        <w:numPr>
          <w:ilvl w:val="0"/>
          <w:numId w:val="16"/>
        </w:numPr>
        <w:tabs>
          <w:tab w:val="left" w:pos="1440"/>
        </w:tabs>
        <w:ind w:left="0" w:firstLine="0"/>
        <w:jc w:val="both"/>
      </w:pPr>
      <w:r w:rsidRPr="00CA5D35">
        <w:t>Mr. Thomas</w:t>
      </w:r>
      <w:r w:rsidR="00CA5D35">
        <w:t xml:space="preserve"> thanked Ms. Omari </w:t>
      </w:r>
      <w:proofErr w:type="spellStart"/>
      <w:r w:rsidR="00CA5D35">
        <w:t>Hosang</w:t>
      </w:r>
      <w:proofErr w:type="spellEnd"/>
      <w:r w:rsidR="00CA5D35">
        <w:t xml:space="preserve"> for bringing attention to Oak Meadows. He also thanked Administration for helping out in the ways they could. </w:t>
      </w:r>
    </w:p>
    <w:p w:rsidR="0030661D" w:rsidRPr="00CA5D35" w:rsidRDefault="0030661D" w:rsidP="0030661D">
      <w:pPr>
        <w:pStyle w:val="BodyText"/>
        <w:tabs>
          <w:tab w:val="left" w:pos="1440"/>
        </w:tabs>
        <w:jc w:val="both"/>
      </w:pPr>
    </w:p>
    <w:p w:rsidR="00B12D32" w:rsidRPr="00CA5D35" w:rsidRDefault="00B12D32" w:rsidP="00B12D32">
      <w:pPr>
        <w:pStyle w:val="BodyText"/>
        <w:numPr>
          <w:ilvl w:val="0"/>
          <w:numId w:val="16"/>
        </w:numPr>
        <w:tabs>
          <w:tab w:val="left" w:pos="1440"/>
        </w:tabs>
        <w:ind w:left="0" w:firstLine="0"/>
        <w:jc w:val="both"/>
      </w:pPr>
      <w:r w:rsidRPr="00CA5D35">
        <w:t>Mr. Kracm</w:t>
      </w:r>
      <w:r w:rsidR="0030661D" w:rsidRPr="00CA5D35">
        <w:t>a</w:t>
      </w:r>
      <w:r w:rsidRPr="00CA5D35">
        <w:t>n</w:t>
      </w:r>
      <w:r w:rsidR="00CA5D35">
        <w:t xml:space="preserve"> reminded everyone that building government facilities is not creating jobs. </w:t>
      </w:r>
    </w:p>
    <w:p w:rsidR="0030661D" w:rsidRPr="00CA5D35" w:rsidRDefault="0030661D" w:rsidP="0030661D">
      <w:pPr>
        <w:pStyle w:val="BodyText"/>
        <w:tabs>
          <w:tab w:val="left" w:pos="1440"/>
        </w:tabs>
        <w:jc w:val="both"/>
      </w:pPr>
    </w:p>
    <w:p w:rsidR="00B12D32" w:rsidRPr="00CA5D35" w:rsidRDefault="00B12D32" w:rsidP="00B12D32">
      <w:pPr>
        <w:pStyle w:val="BodyText"/>
        <w:numPr>
          <w:ilvl w:val="0"/>
          <w:numId w:val="16"/>
        </w:numPr>
        <w:tabs>
          <w:tab w:val="left" w:pos="1440"/>
        </w:tabs>
        <w:ind w:left="0" w:firstLine="0"/>
        <w:jc w:val="both"/>
      </w:pPr>
      <w:r w:rsidRPr="00CA5D35">
        <w:t>Mrs. Blake</w:t>
      </w:r>
      <w:r w:rsidR="00CA5D35">
        <w:t xml:space="preserve"> announced that the Highland Parade, Krewe of Gemini, and the Oceana Parade will roll this weekend. </w:t>
      </w:r>
    </w:p>
    <w:p w:rsidR="00B12D32" w:rsidRPr="00FA2516" w:rsidRDefault="00B12D32" w:rsidP="00FA2516">
      <w:pPr>
        <w:pStyle w:val="BodyText"/>
        <w:jc w:val="both"/>
      </w:pPr>
    </w:p>
    <w:p w:rsidR="00C70E1E" w:rsidRPr="00FA2516" w:rsidRDefault="0030661D" w:rsidP="0030661D">
      <w:pPr>
        <w:pStyle w:val="BodyText"/>
        <w:tabs>
          <w:tab w:val="left" w:pos="1440"/>
        </w:tabs>
        <w:jc w:val="both"/>
      </w:pPr>
      <w:r>
        <w:tab/>
      </w:r>
      <w:r w:rsidR="00AE15EC" w:rsidRPr="00FA2516">
        <w:t>There</w:t>
      </w:r>
      <w:r w:rsidR="00AE15EC" w:rsidRPr="00FA2516">
        <w:rPr>
          <w:spacing w:val="-5"/>
        </w:rPr>
        <w:t xml:space="preserve"> </w:t>
      </w:r>
      <w:r w:rsidR="00AE15EC" w:rsidRPr="00FA2516">
        <w:t>being</w:t>
      </w:r>
      <w:r w:rsidR="00AE15EC" w:rsidRPr="00FA2516">
        <w:rPr>
          <w:spacing w:val="-2"/>
        </w:rPr>
        <w:t xml:space="preserve"> </w:t>
      </w:r>
      <w:r w:rsidR="00AE15EC" w:rsidRPr="00FA2516">
        <w:t>no</w:t>
      </w:r>
      <w:r w:rsidR="00AE15EC" w:rsidRPr="00FA2516">
        <w:rPr>
          <w:spacing w:val="-2"/>
        </w:rPr>
        <w:t xml:space="preserve"> </w:t>
      </w:r>
      <w:r w:rsidR="00AE15EC" w:rsidRPr="00FA2516">
        <w:t>further</w:t>
      </w:r>
      <w:r w:rsidR="00AE15EC" w:rsidRPr="00FA2516">
        <w:rPr>
          <w:spacing w:val="-3"/>
        </w:rPr>
        <w:t xml:space="preserve"> </w:t>
      </w:r>
      <w:r w:rsidR="00AE15EC" w:rsidRPr="00FA2516">
        <w:t>business</w:t>
      </w:r>
      <w:r w:rsidR="00AE15EC" w:rsidRPr="00FA2516">
        <w:rPr>
          <w:spacing w:val="-2"/>
        </w:rPr>
        <w:t xml:space="preserve"> </w:t>
      </w:r>
      <w:r w:rsidR="00AE15EC" w:rsidRPr="00FA2516">
        <w:t>to</w:t>
      </w:r>
      <w:r w:rsidR="00AE15EC" w:rsidRPr="00FA2516">
        <w:rPr>
          <w:spacing w:val="-2"/>
        </w:rPr>
        <w:t xml:space="preserve"> </w:t>
      </w:r>
      <w:r w:rsidR="00AE15EC" w:rsidRPr="00FA2516">
        <w:t>come</w:t>
      </w:r>
      <w:r w:rsidR="00AE15EC" w:rsidRPr="00FA2516">
        <w:rPr>
          <w:spacing w:val="-3"/>
        </w:rPr>
        <w:t xml:space="preserve"> </w:t>
      </w:r>
      <w:r w:rsidR="00AE15EC" w:rsidRPr="00FA2516">
        <w:t>before</w:t>
      </w:r>
      <w:r w:rsidR="00AE15EC" w:rsidRPr="00FA2516">
        <w:rPr>
          <w:spacing w:val="-2"/>
        </w:rPr>
        <w:t xml:space="preserve"> </w:t>
      </w:r>
      <w:r w:rsidR="00AE15EC" w:rsidRPr="00FA2516">
        <w:t>the</w:t>
      </w:r>
      <w:r w:rsidR="00AE15EC" w:rsidRPr="00FA2516">
        <w:rPr>
          <w:spacing w:val="-2"/>
        </w:rPr>
        <w:t xml:space="preserve"> </w:t>
      </w:r>
      <w:r w:rsidR="00AE15EC" w:rsidRPr="00FA2516">
        <w:t>Commission,</w:t>
      </w:r>
      <w:r w:rsidR="00AE15EC" w:rsidRPr="00FA2516">
        <w:rPr>
          <w:spacing w:val="-3"/>
        </w:rPr>
        <w:t xml:space="preserve"> </w:t>
      </w:r>
      <w:r w:rsidR="00AE15EC" w:rsidRPr="00FA2516">
        <w:t>the</w:t>
      </w:r>
      <w:r w:rsidR="00AE15EC" w:rsidRPr="00FA2516">
        <w:rPr>
          <w:spacing w:val="-2"/>
        </w:rPr>
        <w:t xml:space="preserve"> </w:t>
      </w:r>
      <w:r w:rsidR="00AE15EC" w:rsidRPr="00FA2516">
        <w:t>meeting</w:t>
      </w:r>
      <w:r w:rsidR="00AE15EC" w:rsidRPr="00FA2516">
        <w:rPr>
          <w:spacing w:val="-2"/>
        </w:rPr>
        <w:t xml:space="preserve"> adjourned</w:t>
      </w:r>
    </w:p>
    <w:p w:rsidR="00C70E1E" w:rsidRPr="00FA2516" w:rsidRDefault="00CA5D35" w:rsidP="00FA2516">
      <w:pPr>
        <w:pStyle w:val="BodyText"/>
        <w:jc w:val="both"/>
      </w:pPr>
      <w:r w:rsidRPr="00FA2516">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FA2516">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FA2516">
        <w:t>at</w:t>
      </w:r>
      <w:r w:rsidR="00AE15EC" w:rsidRPr="00FA2516">
        <w:rPr>
          <w:spacing w:val="-3"/>
        </w:rPr>
        <w:t xml:space="preserve"> </w:t>
      </w:r>
      <w:r w:rsidR="0030661D">
        <w:t>4:57</w:t>
      </w:r>
      <w:r w:rsidR="00AE15EC" w:rsidRPr="00FA2516">
        <w:rPr>
          <w:spacing w:val="-3"/>
        </w:rPr>
        <w:t xml:space="preserve"> </w:t>
      </w:r>
      <w:r w:rsidR="00AE15EC" w:rsidRPr="00FA2516">
        <w:rPr>
          <w:spacing w:val="-4"/>
        </w:rPr>
        <w:t>p.m.</w:t>
      </w:r>
    </w:p>
    <w:p w:rsidR="00C70E1E" w:rsidRPr="00FA2516" w:rsidRDefault="00C70E1E" w:rsidP="00FA2516">
      <w:pPr>
        <w:pStyle w:val="BodyText"/>
        <w:jc w:val="both"/>
      </w:pPr>
    </w:p>
    <w:p w:rsidR="00C70E1E" w:rsidRPr="00FA2516" w:rsidRDefault="00C70E1E" w:rsidP="00FA2516">
      <w:pPr>
        <w:pStyle w:val="BodyText"/>
        <w:jc w:val="both"/>
      </w:pPr>
    </w:p>
    <w:p w:rsidR="00C70E1E" w:rsidRDefault="00AE15EC" w:rsidP="00CA5D35">
      <w:pPr>
        <w:pStyle w:val="BodyText"/>
        <w:tabs>
          <w:tab w:val="right" w:pos="7945"/>
        </w:tabs>
        <w:jc w:val="both"/>
      </w:pPr>
      <w:r w:rsidRPr="00FA2516">
        <w:t>Michel</w:t>
      </w:r>
      <w:r w:rsidR="00CA5D35">
        <w:t>le Nations</w:t>
      </w:r>
      <w:r w:rsidR="00CA5D35">
        <w:tab/>
        <w:t>John-Paul Young</w:t>
      </w:r>
    </w:p>
    <w:p w:rsidR="00CA5D35" w:rsidRPr="00FA2516" w:rsidRDefault="00CA5D35" w:rsidP="00CA5D35">
      <w:pPr>
        <w:pStyle w:val="BodyText"/>
        <w:tabs>
          <w:tab w:val="right" w:pos="7945"/>
        </w:tabs>
        <w:jc w:val="both"/>
      </w:pPr>
      <w:r>
        <w:t>Assistant to the Commission Clerk</w:t>
      </w:r>
      <w:r>
        <w:tab/>
        <w:t>President</w:t>
      </w:r>
    </w:p>
    <w:sectPr w:rsidR="00CA5D35" w:rsidRPr="00FA2516" w:rsidSect="008D5422">
      <w:footerReference w:type="default" r:id="rId10"/>
      <w:pgSz w:w="12240" w:h="20160"/>
      <w:pgMar w:top="1440" w:right="1440" w:bottom="1440" w:left="1440" w:header="0" w:footer="1067" w:gutter="0"/>
      <w:pgNumType w:start="4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58A" w:rsidRDefault="0035058A">
      <w:r>
        <w:separator/>
      </w:r>
    </w:p>
  </w:endnote>
  <w:endnote w:type="continuationSeparator" w:id="0">
    <w:p w:rsidR="0035058A" w:rsidRDefault="0035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17" w:rsidRDefault="008D5422"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8D5422" w:rsidRPr="008D5422" w:rsidRDefault="008D5422"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58A" w:rsidRDefault="0035058A">
      <w:r>
        <w:separator/>
      </w:r>
    </w:p>
  </w:footnote>
  <w:footnote w:type="continuationSeparator" w:id="0">
    <w:p w:rsidR="0035058A" w:rsidRDefault="0035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E2A"/>
    <w:multiLevelType w:val="hybridMultilevel"/>
    <w:tmpl w:val="13224662"/>
    <w:lvl w:ilvl="0" w:tplc="7C22AE90">
      <w:start w:val="1"/>
      <w:numFmt w:val="decimal"/>
      <w:lvlText w:val="%1."/>
      <w:lvlJc w:val="left"/>
      <w:pPr>
        <w:ind w:left="2280" w:hanging="720"/>
        <w:jc w:val="left"/>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1" w15:restartNumberingAfterBreak="0">
    <w:nsid w:val="0DED7DEC"/>
    <w:multiLevelType w:val="hybridMultilevel"/>
    <w:tmpl w:val="301CEF04"/>
    <w:lvl w:ilvl="0" w:tplc="ED42AABE">
      <w:start w:val="1"/>
      <w:numFmt w:val="decimal"/>
      <w:lvlText w:val="%1."/>
      <w:lvlJc w:val="left"/>
      <w:pPr>
        <w:ind w:left="2489" w:hanging="627"/>
        <w:jc w:val="left"/>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jc w:val="left"/>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2" w15:restartNumberingAfterBreak="0">
    <w:nsid w:val="321171E3"/>
    <w:multiLevelType w:val="hybridMultilevel"/>
    <w:tmpl w:val="E0EAF486"/>
    <w:lvl w:ilvl="0" w:tplc="75D4B0DC">
      <w:start w:val="1"/>
      <w:numFmt w:val="upperRoman"/>
      <w:lvlText w:val="%1."/>
      <w:lvlJc w:val="left"/>
      <w:pPr>
        <w:ind w:left="750" w:hanging="630"/>
        <w:jc w:val="left"/>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3"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4"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5"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7" w15:restartNumberingAfterBreak="0">
    <w:nsid w:val="53CC0E32"/>
    <w:multiLevelType w:val="hybridMultilevel"/>
    <w:tmpl w:val="998E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E3F20"/>
    <w:multiLevelType w:val="hybridMultilevel"/>
    <w:tmpl w:val="C3CCFF84"/>
    <w:lvl w:ilvl="0" w:tplc="0E5420CA">
      <w:start w:val="1"/>
      <w:numFmt w:val="decimal"/>
      <w:lvlText w:val="%1."/>
      <w:lvlJc w:val="left"/>
      <w:pPr>
        <w:ind w:left="2280" w:hanging="720"/>
        <w:jc w:val="left"/>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9"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10"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63A1236"/>
    <w:multiLevelType w:val="hybridMultilevel"/>
    <w:tmpl w:val="A54E2886"/>
    <w:lvl w:ilvl="0" w:tplc="FA10D74C">
      <w:start w:val="1"/>
      <w:numFmt w:val="upperRoman"/>
      <w:lvlText w:val="%1."/>
      <w:lvlJc w:val="left"/>
      <w:pPr>
        <w:ind w:left="864" w:hanging="696"/>
        <w:jc w:val="left"/>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12" w15:restartNumberingAfterBreak="0">
    <w:nsid w:val="670F7933"/>
    <w:multiLevelType w:val="hybridMultilevel"/>
    <w:tmpl w:val="E6141070"/>
    <w:lvl w:ilvl="0" w:tplc="FBF8E7A4">
      <w:start w:val="1"/>
      <w:numFmt w:val="decimal"/>
      <w:lvlText w:val="%1."/>
      <w:lvlJc w:val="left"/>
      <w:pPr>
        <w:ind w:left="840" w:hanging="720"/>
        <w:jc w:val="left"/>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jc w:val="left"/>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13"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14"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15" w15:restartNumberingAfterBreak="0">
    <w:nsid w:val="766F53FB"/>
    <w:multiLevelType w:val="hybridMultilevel"/>
    <w:tmpl w:val="1C0C36E4"/>
    <w:lvl w:ilvl="0" w:tplc="47E8FEB4">
      <w:start w:val="1"/>
      <w:numFmt w:val="decimal"/>
      <w:lvlText w:val="%1."/>
      <w:lvlJc w:val="left"/>
      <w:pPr>
        <w:ind w:left="840" w:hanging="720"/>
        <w:jc w:val="left"/>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jc w:val="left"/>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13"/>
  </w:num>
  <w:num w:numId="2">
    <w:abstractNumId w:val="3"/>
  </w:num>
  <w:num w:numId="3">
    <w:abstractNumId w:val="6"/>
  </w:num>
  <w:num w:numId="4">
    <w:abstractNumId w:val="12"/>
  </w:num>
  <w:num w:numId="5">
    <w:abstractNumId w:val="4"/>
  </w:num>
  <w:num w:numId="6">
    <w:abstractNumId w:val="1"/>
  </w:num>
  <w:num w:numId="7">
    <w:abstractNumId w:val="15"/>
  </w:num>
  <w:num w:numId="8">
    <w:abstractNumId w:val="8"/>
  </w:num>
  <w:num w:numId="9">
    <w:abstractNumId w:val="11"/>
  </w:num>
  <w:num w:numId="10">
    <w:abstractNumId w:val="0"/>
  </w:num>
  <w:num w:numId="11">
    <w:abstractNumId w:val="2"/>
  </w:num>
  <w:num w:numId="12">
    <w:abstractNumId w:val="9"/>
  </w:num>
  <w:num w:numId="13">
    <w:abstractNumId w:val="14"/>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D6435"/>
    <w:rsid w:val="00145DD4"/>
    <w:rsid w:val="00180FE8"/>
    <w:rsid w:val="001E27DD"/>
    <w:rsid w:val="00246112"/>
    <w:rsid w:val="002809FF"/>
    <w:rsid w:val="002F0CF1"/>
    <w:rsid w:val="0030661D"/>
    <w:rsid w:val="0035058A"/>
    <w:rsid w:val="00377E58"/>
    <w:rsid w:val="00420AF2"/>
    <w:rsid w:val="00451D16"/>
    <w:rsid w:val="004C1D11"/>
    <w:rsid w:val="004D209B"/>
    <w:rsid w:val="00532A58"/>
    <w:rsid w:val="005C20D6"/>
    <w:rsid w:val="005C5610"/>
    <w:rsid w:val="005E2AAD"/>
    <w:rsid w:val="0064374C"/>
    <w:rsid w:val="0064603F"/>
    <w:rsid w:val="006F15B2"/>
    <w:rsid w:val="00735D1F"/>
    <w:rsid w:val="00737365"/>
    <w:rsid w:val="007D70CF"/>
    <w:rsid w:val="0081021D"/>
    <w:rsid w:val="00824FF2"/>
    <w:rsid w:val="0082672A"/>
    <w:rsid w:val="00845A72"/>
    <w:rsid w:val="00863B44"/>
    <w:rsid w:val="008A6047"/>
    <w:rsid w:val="008D5422"/>
    <w:rsid w:val="00905022"/>
    <w:rsid w:val="00A7030B"/>
    <w:rsid w:val="00AA4EEC"/>
    <w:rsid w:val="00AE15EC"/>
    <w:rsid w:val="00AF5B19"/>
    <w:rsid w:val="00B12D32"/>
    <w:rsid w:val="00B51A40"/>
    <w:rsid w:val="00B94782"/>
    <w:rsid w:val="00C00CE7"/>
    <w:rsid w:val="00C24A79"/>
    <w:rsid w:val="00C52689"/>
    <w:rsid w:val="00C64CD6"/>
    <w:rsid w:val="00C70E1E"/>
    <w:rsid w:val="00C903F2"/>
    <w:rsid w:val="00CA5D35"/>
    <w:rsid w:val="00CD7867"/>
    <w:rsid w:val="00D22838"/>
    <w:rsid w:val="00DC5598"/>
    <w:rsid w:val="00DD357B"/>
    <w:rsid w:val="00DD38A5"/>
    <w:rsid w:val="00E103BB"/>
    <w:rsid w:val="00E23E54"/>
    <w:rsid w:val="00E77DD7"/>
    <w:rsid w:val="00E9382E"/>
    <w:rsid w:val="00E95390"/>
    <w:rsid w:val="00EB4584"/>
    <w:rsid w:val="00EC1817"/>
    <w:rsid w:val="00EF1135"/>
    <w:rsid w:val="00F76971"/>
    <w:rsid w:val="00F828D6"/>
    <w:rsid w:val="00FA2516"/>
    <w:rsid w:val="00FB5017"/>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5A2E"/>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AE12-6DA4-4213-A8E3-A360CC8F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11</Pages>
  <Words>6151</Words>
  <Characters>35065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11</cp:revision>
  <dcterms:created xsi:type="dcterms:W3CDTF">2024-02-09T21:18:00Z</dcterms:created>
  <dcterms:modified xsi:type="dcterms:W3CDTF">2024-02-16T14:47:00Z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